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129" w:rsidRPr="008D0564" w:rsidRDefault="007A1129" w:rsidP="007A1129">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sidRPr="0079686A">
        <w:rPr>
          <w:sz w:val="22"/>
          <w:szCs w:val="22"/>
        </w:rPr>
        <w:t>3GPP TSG RAN WG</w:t>
      </w:r>
      <w:r w:rsidRPr="0079686A">
        <w:rPr>
          <w:rFonts w:hint="eastAsia"/>
          <w:sz w:val="22"/>
          <w:szCs w:val="22"/>
        </w:rPr>
        <w:t>1</w:t>
      </w:r>
      <w:r w:rsidRPr="0079686A">
        <w:rPr>
          <w:sz w:val="22"/>
          <w:szCs w:val="22"/>
        </w:rPr>
        <w:t xml:space="preserve"> Meeting</w:t>
      </w:r>
      <w:r w:rsidRPr="0079686A">
        <w:rPr>
          <w:rFonts w:eastAsia="宋体" w:hint="eastAsia"/>
          <w:sz w:val="22"/>
          <w:szCs w:val="22"/>
          <w:lang w:eastAsia="zh-CN"/>
        </w:rPr>
        <w:t xml:space="preserve"> #8</w:t>
      </w:r>
      <w:r>
        <w:rPr>
          <w:rFonts w:eastAsiaTheme="minorEastAsia" w:hint="eastAsia"/>
          <w:sz w:val="22"/>
          <w:szCs w:val="22"/>
          <w:lang w:eastAsia="zh-CN"/>
        </w:rPr>
        <w:t xml:space="preserve">7     </w:t>
      </w:r>
      <w:r w:rsidRPr="0079686A">
        <w:rPr>
          <w:rFonts w:eastAsia="宋体" w:hint="eastAsia"/>
          <w:sz w:val="22"/>
          <w:szCs w:val="22"/>
          <w:lang w:eastAsia="zh-CN"/>
        </w:rPr>
        <w:t xml:space="preserve">  </w:t>
      </w:r>
      <w:r>
        <w:rPr>
          <w:rFonts w:eastAsia="宋体"/>
          <w:sz w:val="22"/>
          <w:szCs w:val="22"/>
          <w:lang w:eastAsia="zh-CN"/>
        </w:rPr>
        <w:t xml:space="preserve">            </w:t>
      </w:r>
      <w:r w:rsidRPr="0079686A">
        <w:rPr>
          <w:rFonts w:eastAsia="宋体" w:hint="eastAsia"/>
          <w:sz w:val="22"/>
          <w:szCs w:val="22"/>
          <w:lang w:eastAsia="zh-CN"/>
        </w:rPr>
        <w:t xml:space="preserve">                 </w:t>
      </w:r>
      <w:r w:rsidRPr="0079686A">
        <w:rPr>
          <w:rFonts w:eastAsia="宋体"/>
          <w:sz w:val="22"/>
          <w:szCs w:val="22"/>
          <w:lang w:eastAsia="zh-CN"/>
        </w:rPr>
        <w:t xml:space="preserve">                    </w:t>
      </w:r>
      <w:r w:rsidRPr="0079686A">
        <w:rPr>
          <w:rFonts w:eastAsia="宋体" w:hint="eastAsia"/>
          <w:sz w:val="22"/>
          <w:szCs w:val="22"/>
          <w:lang w:eastAsia="zh-CN"/>
        </w:rPr>
        <w:t xml:space="preserve">               </w:t>
      </w:r>
      <w:r w:rsidRPr="0079686A">
        <w:rPr>
          <w:rFonts w:eastAsia="宋体"/>
          <w:sz w:val="22"/>
          <w:szCs w:val="22"/>
          <w:lang w:eastAsia="zh-CN"/>
        </w:rPr>
        <w:t xml:space="preserve">   </w:t>
      </w:r>
      <w:r>
        <w:rPr>
          <w:rFonts w:eastAsia="宋体" w:hint="eastAsia"/>
          <w:sz w:val="22"/>
          <w:szCs w:val="22"/>
          <w:lang w:eastAsia="zh-CN"/>
        </w:rPr>
        <w:t xml:space="preserve"> </w:t>
      </w:r>
      <w:r>
        <w:rPr>
          <w:rFonts w:eastAsiaTheme="minorEastAsia"/>
          <w:sz w:val="22"/>
          <w:szCs w:val="22"/>
          <w:lang w:eastAsia="zh-CN"/>
        </w:rPr>
        <w:t>R1-16</w:t>
      </w:r>
      <w:r w:rsidR="00B74696">
        <w:rPr>
          <w:rFonts w:eastAsiaTheme="minorEastAsia" w:hint="eastAsia"/>
          <w:sz w:val="22"/>
          <w:szCs w:val="22"/>
          <w:lang w:eastAsia="zh-CN"/>
        </w:rPr>
        <w:t>11412</w:t>
      </w:r>
    </w:p>
    <w:p w:rsidR="007A1129" w:rsidRPr="00DF4B13" w:rsidRDefault="007A1129" w:rsidP="007A1129">
      <w:pPr>
        <w:rPr>
          <w:rFonts w:ascii="Arial" w:eastAsia="MS Mincho" w:hAnsi="Arial"/>
          <w:b/>
          <w:lang w:eastAsia="en-US"/>
        </w:rPr>
      </w:pPr>
      <w:r w:rsidRPr="00C3367A">
        <w:rPr>
          <w:rFonts w:ascii="Arial" w:eastAsia="MS Mincho" w:hAnsi="Arial" w:hint="eastAsia"/>
          <w:b/>
          <w:lang w:eastAsia="en-US"/>
        </w:rPr>
        <w:t>Reno</w:t>
      </w:r>
      <w:r w:rsidRPr="00C3367A">
        <w:rPr>
          <w:rFonts w:ascii="Arial" w:eastAsia="MS Mincho" w:hAnsi="Arial"/>
          <w:b/>
          <w:lang w:eastAsia="en-US"/>
        </w:rPr>
        <w:t xml:space="preserve">, </w:t>
      </w:r>
      <w:r w:rsidRPr="00C3367A">
        <w:rPr>
          <w:rFonts w:ascii="Arial" w:eastAsia="MS Mincho" w:hAnsi="Arial" w:hint="eastAsia"/>
          <w:b/>
          <w:lang w:eastAsia="en-US"/>
        </w:rPr>
        <w:t>USA</w:t>
      </w:r>
      <w:r w:rsidR="000F036D">
        <w:rPr>
          <w:rFonts w:ascii="Arial" w:eastAsia="MS Mincho" w:hAnsi="Arial"/>
          <w:b/>
          <w:lang w:eastAsia="en-US"/>
        </w:rPr>
        <w:t>,</w:t>
      </w:r>
      <w:r w:rsidR="00F94399">
        <w:rPr>
          <w:rFonts w:ascii="Arial" w:eastAsia="MS Mincho" w:hAnsi="Arial"/>
          <w:b/>
          <w:lang w:eastAsia="en-US"/>
        </w:rPr>
        <w:t xml:space="preserve"> </w:t>
      </w:r>
      <w:r w:rsidRPr="00C3367A">
        <w:rPr>
          <w:rFonts w:ascii="Arial" w:eastAsia="MS Mincho" w:hAnsi="Arial" w:hint="eastAsia"/>
          <w:b/>
          <w:lang w:eastAsia="en-US"/>
        </w:rPr>
        <w:t xml:space="preserve">14th </w:t>
      </w:r>
      <w:r w:rsidRPr="00C3367A">
        <w:rPr>
          <w:rFonts w:ascii="Arial" w:eastAsia="MS Mincho" w:hAnsi="Arial"/>
          <w:b/>
          <w:lang w:eastAsia="en-US"/>
        </w:rPr>
        <w:t xml:space="preserve">- </w:t>
      </w:r>
      <w:r w:rsidRPr="00C3367A">
        <w:rPr>
          <w:rFonts w:ascii="Arial" w:eastAsia="MS Mincho" w:hAnsi="Arial" w:hint="eastAsia"/>
          <w:b/>
          <w:lang w:eastAsia="en-US"/>
        </w:rPr>
        <w:t>18</w:t>
      </w:r>
      <w:r w:rsidRPr="00C3367A">
        <w:rPr>
          <w:rFonts w:ascii="Arial" w:eastAsia="MS Mincho" w:hAnsi="Arial"/>
          <w:b/>
          <w:lang w:eastAsia="en-US"/>
        </w:rPr>
        <w:t xml:space="preserve">th </w:t>
      </w:r>
      <w:r w:rsidRPr="00C3367A">
        <w:rPr>
          <w:rFonts w:ascii="Arial" w:eastAsia="MS Mincho" w:hAnsi="Arial" w:hint="eastAsia"/>
          <w:b/>
          <w:lang w:eastAsia="en-US"/>
        </w:rPr>
        <w:t>November</w:t>
      </w:r>
      <w:r w:rsidRPr="00C3367A">
        <w:rPr>
          <w:rFonts w:ascii="Arial" w:eastAsia="MS Mincho" w:hAnsi="Arial"/>
          <w:b/>
          <w:lang w:eastAsia="en-US"/>
        </w:rPr>
        <w:t xml:space="preserve"> 20</w:t>
      </w:r>
      <w:r w:rsidRPr="00DF4B13">
        <w:rPr>
          <w:rFonts w:ascii="Arial" w:eastAsia="MS Mincho" w:hAnsi="Arial"/>
          <w:b/>
          <w:lang w:eastAsia="en-US"/>
        </w:rPr>
        <w:t>16</w:t>
      </w:r>
    </w:p>
    <w:p w:rsidR="007A1129" w:rsidRPr="00A17709" w:rsidRDefault="007A1129" w:rsidP="007A1129">
      <w:pPr>
        <w:pStyle w:val="a4"/>
        <w:tabs>
          <w:tab w:val="clear" w:pos="4536"/>
        </w:tabs>
        <w:ind w:left="1877" w:hangingChars="850" w:hanging="1877"/>
        <w:rPr>
          <w:rFonts w:eastAsiaTheme="minorEastAsia"/>
          <w:sz w:val="22"/>
          <w:szCs w:val="22"/>
          <w:lang w:eastAsia="zh-CN"/>
        </w:rPr>
      </w:pPr>
      <w:r w:rsidRPr="00471377">
        <w:rPr>
          <w:sz w:val="22"/>
          <w:szCs w:val="22"/>
        </w:rPr>
        <w:t>Source:</w:t>
      </w:r>
      <w:r>
        <w:rPr>
          <w:rFonts w:eastAsia="宋体" w:hint="eastAsia"/>
          <w:sz w:val="22"/>
          <w:szCs w:val="22"/>
          <w:lang w:eastAsia="zh-CN"/>
        </w:rPr>
        <w:t xml:space="preserve">               </w:t>
      </w:r>
      <w:r>
        <w:rPr>
          <w:rFonts w:eastAsiaTheme="minorEastAsia" w:hint="eastAsia"/>
          <w:sz w:val="2"/>
          <w:szCs w:val="2"/>
          <w:lang w:eastAsia="zh-CN"/>
        </w:rPr>
        <w:t xml:space="preserve">   </w:t>
      </w:r>
      <w:r w:rsidRPr="00471377">
        <w:rPr>
          <w:sz w:val="22"/>
          <w:szCs w:val="22"/>
        </w:rPr>
        <w:t>ZTE</w:t>
      </w:r>
      <w:r>
        <w:rPr>
          <w:rFonts w:eastAsiaTheme="minorEastAsia"/>
          <w:sz w:val="22"/>
          <w:szCs w:val="22"/>
          <w:lang w:eastAsia="zh-CN"/>
        </w:rPr>
        <w:t xml:space="preserve">, </w:t>
      </w:r>
      <w:r w:rsidRPr="00D213A2">
        <w:rPr>
          <w:rFonts w:eastAsia="宋体" w:cs="Arial"/>
          <w:sz w:val="22"/>
          <w:szCs w:val="22"/>
          <w:lang w:eastAsia="zh-CN"/>
        </w:rPr>
        <w:t>ZTE Microelectronics</w:t>
      </w:r>
    </w:p>
    <w:p w:rsidR="007A1129" w:rsidRPr="00063FDA" w:rsidRDefault="007A1129" w:rsidP="007A1129">
      <w:pPr>
        <w:pStyle w:val="a4"/>
        <w:tabs>
          <w:tab w:val="clear" w:pos="4536"/>
        </w:tabs>
        <w:ind w:left="1745" w:hangingChars="790" w:hanging="1745"/>
        <w:rPr>
          <w:rFonts w:eastAsiaTheme="minorEastAsia"/>
          <w:sz w:val="22"/>
          <w:szCs w:val="22"/>
          <w:lang w:eastAsia="zh-CN"/>
        </w:rPr>
      </w:pPr>
      <w:r w:rsidRPr="007F142B">
        <w:rPr>
          <w:sz w:val="22"/>
          <w:szCs w:val="22"/>
        </w:rPr>
        <w:t>Title:</w:t>
      </w:r>
      <w:r w:rsidRPr="007F142B">
        <w:rPr>
          <w:rFonts w:hint="eastAsia"/>
          <w:sz w:val="22"/>
          <w:szCs w:val="22"/>
        </w:rPr>
        <w:t xml:space="preserve">                    </w:t>
      </w:r>
      <w:r>
        <w:rPr>
          <w:rFonts w:eastAsiaTheme="minorEastAsia" w:hint="eastAsia"/>
          <w:sz w:val="22"/>
          <w:szCs w:val="22"/>
          <w:lang w:eastAsia="zh-CN"/>
        </w:rPr>
        <w:t xml:space="preserve">Discussion on </w:t>
      </w:r>
      <w:r w:rsidR="00FE6579">
        <w:rPr>
          <w:rFonts w:eastAsiaTheme="minorEastAsia" w:hint="eastAsia"/>
          <w:sz w:val="22"/>
          <w:szCs w:val="22"/>
          <w:lang w:eastAsia="zh-CN"/>
        </w:rPr>
        <w:t>measurement related reference signals</w:t>
      </w:r>
    </w:p>
    <w:p w:rsidR="007A1129" w:rsidRPr="00EB4114" w:rsidRDefault="007A1129" w:rsidP="007A1129">
      <w:pPr>
        <w:pStyle w:val="a4"/>
        <w:tabs>
          <w:tab w:val="clear" w:pos="4536"/>
        </w:tabs>
        <w:rPr>
          <w:rFonts w:eastAsiaTheme="minorEastAsia"/>
          <w:sz w:val="22"/>
          <w:szCs w:val="22"/>
          <w:lang w:eastAsia="zh-CN"/>
        </w:rPr>
      </w:pPr>
      <w:r w:rsidRPr="00471377">
        <w:rPr>
          <w:sz w:val="22"/>
          <w:szCs w:val="22"/>
        </w:rPr>
        <w:t>Agenda item:</w:t>
      </w:r>
      <w:r w:rsidRPr="00471377">
        <w:rPr>
          <w:rFonts w:hint="eastAsia"/>
          <w:sz w:val="22"/>
          <w:szCs w:val="22"/>
        </w:rPr>
        <w:t xml:space="preserve">      </w:t>
      </w:r>
      <w:r w:rsidR="009966A5">
        <w:rPr>
          <w:rFonts w:eastAsiaTheme="minorEastAsia" w:hint="eastAsia"/>
          <w:sz w:val="22"/>
          <w:szCs w:val="22"/>
          <w:lang w:eastAsia="zh-CN"/>
        </w:rPr>
        <w:t>7</w:t>
      </w:r>
      <w:r w:rsidRPr="00A47BE9">
        <w:rPr>
          <w:rFonts w:eastAsia="宋体" w:hint="eastAsia"/>
          <w:sz w:val="22"/>
          <w:szCs w:val="22"/>
          <w:lang w:eastAsia="zh-CN"/>
        </w:rPr>
        <w:t>.</w:t>
      </w:r>
      <w:r w:rsidRPr="00A47BE9">
        <w:rPr>
          <w:rFonts w:eastAsiaTheme="minorEastAsia" w:hint="eastAsia"/>
          <w:sz w:val="22"/>
          <w:szCs w:val="22"/>
          <w:lang w:eastAsia="zh-CN"/>
        </w:rPr>
        <w:t>1</w:t>
      </w:r>
      <w:r w:rsidRPr="00A47BE9">
        <w:rPr>
          <w:rFonts w:eastAsia="宋体" w:hint="eastAsia"/>
          <w:sz w:val="22"/>
          <w:szCs w:val="22"/>
          <w:lang w:eastAsia="zh-CN"/>
        </w:rPr>
        <w:t>.</w:t>
      </w:r>
      <w:r w:rsidR="00CC53CB">
        <w:rPr>
          <w:rFonts w:eastAsiaTheme="minorEastAsia" w:hint="eastAsia"/>
          <w:sz w:val="22"/>
          <w:szCs w:val="22"/>
          <w:lang w:eastAsia="zh-CN"/>
        </w:rPr>
        <w:t>3.</w:t>
      </w:r>
      <w:r w:rsidR="009966A5">
        <w:rPr>
          <w:rFonts w:eastAsiaTheme="minorEastAsia" w:hint="eastAsia"/>
          <w:sz w:val="22"/>
          <w:szCs w:val="22"/>
          <w:lang w:eastAsia="zh-CN"/>
        </w:rPr>
        <w:t>2</w:t>
      </w:r>
    </w:p>
    <w:p w:rsidR="007A1129" w:rsidRPr="00471377" w:rsidRDefault="007A1129" w:rsidP="007A1129">
      <w:pPr>
        <w:pStyle w:val="a4"/>
        <w:tabs>
          <w:tab w:val="clear" w:pos="4536"/>
        </w:tabs>
        <w:rPr>
          <w:sz w:val="22"/>
          <w:szCs w:val="22"/>
        </w:rPr>
      </w:pPr>
      <w:r w:rsidRPr="00471377">
        <w:rPr>
          <w:sz w:val="22"/>
          <w:szCs w:val="22"/>
        </w:rPr>
        <w:t xml:space="preserve">Document for:  </w:t>
      </w:r>
      <w:r w:rsidRPr="00471377">
        <w:rPr>
          <w:rFonts w:hint="eastAsia"/>
          <w:sz w:val="22"/>
          <w:szCs w:val="22"/>
        </w:rPr>
        <w:t xml:space="preserve">  </w:t>
      </w:r>
      <w:r w:rsidRPr="00471377">
        <w:rPr>
          <w:sz w:val="22"/>
          <w:szCs w:val="22"/>
        </w:rPr>
        <w:t>Discussion and Decision</w:t>
      </w:r>
    </w:p>
    <w:bookmarkEnd w:id="0"/>
    <w:bookmarkEnd w:id="1"/>
    <w:p w:rsidR="0023314C" w:rsidRPr="007A1129" w:rsidRDefault="0023314C" w:rsidP="0023314C">
      <w:pPr>
        <w:pBdr>
          <w:bottom w:val="single" w:sz="4" w:space="1" w:color="auto"/>
        </w:pBdr>
        <w:tabs>
          <w:tab w:val="left" w:pos="2552"/>
        </w:tabs>
        <w:rPr>
          <w:sz w:val="24"/>
        </w:rPr>
      </w:pPr>
    </w:p>
    <w:p w:rsidR="007E5079" w:rsidRDefault="0023314C" w:rsidP="005C1B7F">
      <w:pPr>
        <w:pStyle w:val="1"/>
        <w:spacing w:beforeLines="50" w:before="180" w:line="360" w:lineRule="auto"/>
        <w:ind w:left="431" w:hanging="431"/>
        <w:rPr>
          <w:sz w:val="32"/>
          <w:lang w:val="en-US"/>
        </w:rPr>
      </w:pPr>
      <w:r w:rsidRPr="001C3AC5">
        <w:rPr>
          <w:sz w:val="32"/>
          <w:lang w:val="en-US"/>
        </w:rPr>
        <w:t>Introduction</w:t>
      </w:r>
    </w:p>
    <w:bookmarkEnd w:id="2"/>
    <w:bookmarkEnd w:id="3"/>
    <w:p w:rsidR="00B71E36" w:rsidRDefault="00D41CF7" w:rsidP="00B71E36">
      <w:pPr>
        <w:rPr>
          <w:rFonts w:ascii="Times New Roman" w:hAnsi="Times New Roman"/>
          <w:sz w:val="20"/>
          <w:szCs w:val="20"/>
          <w:lang w:val="en-GB"/>
        </w:rPr>
      </w:pPr>
      <w:r>
        <w:rPr>
          <w:rFonts w:ascii="Times New Roman" w:hAnsi="Times New Roman" w:hint="eastAsia"/>
          <w:sz w:val="20"/>
          <w:szCs w:val="20"/>
          <w:lang w:val="en-GB"/>
        </w:rPr>
        <w:t>In RAN</w:t>
      </w:r>
      <w:r w:rsidR="00B71E36">
        <w:rPr>
          <w:rFonts w:ascii="Times New Roman" w:hAnsi="Times New Roman" w:hint="eastAsia"/>
          <w:sz w:val="20"/>
          <w:szCs w:val="20"/>
          <w:lang w:val="en-GB"/>
        </w:rPr>
        <w:t>1</w:t>
      </w:r>
      <w:r>
        <w:rPr>
          <w:rFonts w:ascii="Times New Roman" w:hAnsi="Times New Roman" w:hint="eastAsia"/>
          <w:sz w:val="20"/>
          <w:szCs w:val="20"/>
          <w:lang w:val="en-GB"/>
        </w:rPr>
        <w:t>#</w:t>
      </w:r>
      <w:r w:rsidR="00B71E36">
        <w:rPr>
          <w:rFonts w:ascii="Times New Roman" w:hAnsi="Times New Roman" w:hint="eastAsia"/>
          <w:sz w:val="20"/>
          <w:szCs w:val="20"/>
          <w:lang w:val="en-GB"/>
        </w:rPr>
        <w:t>86</w:t>
      </w:r>
      <w:r w:rsidR="004338AB">
        <w:rPr>
          <w:rFonts w:ascii="Times New Roman" w:hAnsi="Times New Roman" w:hint="eastAsia"/>
          <w:sz w:val="20"/>
          <w:szCs w:val="20"/>
          <w:lang w:val="en-GB"/>
        </w:rPr>
        <w:t>bis</w:t>
      </w:r>
      <w:r w:rsidR="00B71E36">
        <w:rPr>
          <w:rFonts w:ascii="Times New Roman" w:hAnsi="Times New Roman" w:hint="eastAsia"/>
          <w:sz w:val="20"/>
          <w:szCs w:val="20"/>
          <w:lang w:val="en-GB"/>
        </w:rPr>
        <w:t xml:space="preserve"> meeting, </w:t>
      </w:r>
      <w:r w:rsidR="00097623">
        <w:rPr>
          <w:rFonts w:ascii="Times New Roman" w:hAnsi="Times New Roman" w:hint="eastAsia"/>
          <w:sz w:val="20"/>
          <w:szCs w:val="20"/>
          <w:lang w:val="en-GB"/>
        </w:rPr>
        <w:t>measurement related RSs</w:t>
      </w:r>
      <w:r w:rsidR="00097623">
        <w:rPr>
          <w:rFonts w:ascii="Times New Roman" w:hAnsi="Times New Roman"/>
          <w:sz w:val="20"/>
          <w:szCs w:val="20"/>
          <w:lang w:val="en-GB"/>
        </w:rPr>
        <w:t xml:space="preserve"> w</w:t>
      </w:r>
      <w:r w:rsidR="00097623">
        <w:rPr>
          <w:rFonts w:ascii="Times New Roman" w:hAnsi="Times New Roman" w:hint="eastAsia"/>
          <w:sz w:val="20"/>
          <w:szCs w:val="20"/>
          <w:lang w:val="en-GB"/>
        </w:rPr>
        <w:t>ere</w:t>
      </w:r>
      <w:r w:rsidR="000802FA">
        <w:rPr>
          <w:rFonts w:ascii="Times New Roman" w:hAnsi="Times New Roman" w:hint="eastAsia"/>
          <w:sz w:val="20"/>
          <w:szCs w:val="20"/>
          <w:lang w:val="en-GB"/>
        </w:rPr>
        <w:t xml:space="preserve"> </w:t>
      </w:r>
      <w:r w:rsidR="000802FA">
        <w:rPr>
          <w:rFonts w:ascii="Times New Roman" w:hAnsi="Times New Roman"/>
          <w:sz w:val="20"/>
          <w:szCs w:val="20"/>
          <w:lang w:val="en-GB"/>
        </w:rPr>
        <w:t>discussed</w:t>
      </w:r>
      <w:r w:rsidR="000802FA">
        <w:rPr>
          <w:rFonts w:ascii="Times New Roman" w:hAnsi="Times New Roman" w:hint="eastAsia"/>
          <w:sz w:val="20"/>
          <w:szCs w:val="20"/>
          <w:lang w:val="en-GB"/>
        </w:rPr>
        <w:t xml:space="preserve"> with the followin</w:t>
      </w:r>
      <w:r w:rsidR="000802FA" w:rsidRPr="002A1092">
        <w:rPr>
          <w:rFonts w:ascii="Times New Roman" w:hAnsi="Times New Roman" w:hint="eastAsia"/>
          <w:sz w:val="20"/>
          <w:szCs w:val="20"/>
          <w:lang w:val="en-GB"/>
        </w:rPr>
        <w:t xml:space="preserve">g </w:t>
      </w:r>
      <w:r w:rsidR="000802FA" w:rsidRPr="002A1092">
        <w:rPr>
          <w:rFonts w:ascii="Times New Roman" w:hAnsi="Times New Roman"/>
          <w:sz w:val="20"/>
          <w:szCs w:val="20"/>
          <w:lang w:val="en-GB"/>
        </w:rPr>
        <w:t>agreement</w:t>
      </w:r>
      <w:r w:rsidR="00905268">
        <w:rPr>
          <w:rFonts w:ascii="Times New Roman" w:hAnsi="Times New Roman"/>
          <w:sz w:val="20"/>
          <w:szCs w:val="20"/>
          <w:lang w:val="en-GB"/>
        </w:rPr>
        <w:t>s</w:t>
      </w:r>
      <w:r w:rsidR="000802FA" w:rsidRPr="002A1092">
        <w:rPr>
          <w:rFonts w:ascii="Times New Roman" w:hAnsi="Times New Roman" w:hint="eastAsia"/>
          <w:sz w:val="20"/>
          <w:szCs w:val="20"/>
          <w:lang w:val="en-GB"/>
        </w:rPr>
        <w:t xml:space="preserve"> </w:t>
      </w:r>
      <w:r w:rsidR="00905268">
        <w:rPr>
          <w:rFonts w:ascii="Times New Roman" w:hAnsi="Times New Roman"/>
          <w:sz w:val="20"/>
          <w:szCs w:val="20"/>
          <w:lang w:val="en-GB"/>
        </w:rPr>
        <w:t>for downlink</w:t>
      </w:r>
      <w:r w:rsidR="009449EB" w:rsidRPr="002A1092">
        <w:rPr>
          <w:rFonts w:ascii="Times New Roman" w:hAnsi="Times New Roman" w:hint="eastAsia"/>
          <w:sz w:val="20"/>
          <w:szCs w:val="20"/>
          <w:lang w:val="en-GB"/>
        </w:rPr>
        <w:t>[1]</w:t>
      </w:r>
      <w:r w:rsidR="000802FA" w:rsidRPr="002A1092">
        <w:rPr>
          <w:rFonts w:ascii="Times New Roman" w:hAnsi="Times New Roman" w:hint="eastAsia"/>
          <w:sz w:val="20"/>
          <w:szCs w:val="20"/>
          <w:lang w:val="en-GB"/>
        </w:rPr>
        <w:t>:</w:t>
      </w:r>
    </w:p>
    <w:p w:rsidR="008716FE" w:rsidRPr="00F94399" w:rsidRDefault="008716FE" w:rsidP="00F94399">
      <w:pPr>
        <w:ind w:left="360"/>
        <w:rPr>
          <w:rFonts w:ascii="Times New Roman" w:hAnsi="Times New Roman"/>
          <w:i/>
          <w:sz w:val="20"/>
          <w:szCs w:val="20"/>
          <w:u w:val="single"/>
          <w:lang w:eastAsia="ja-JP"/>
        </w:rPr>
      </w:pPr>
      <w:r w:rsidRPr="00F94399">
        <w:rPr>
          <w:rFonts w:ascii="Times New Roman" w:hAnsi="Times New Roman"/>
          <w:i/>
          <w:sz w:val="20"/>
          <w:szCs w:val="20"/>
          <w:u w:val="single"/>
          <w:lang w:eastAsia="ja-JP"/>
        </w:rPr>
        <w:t>Agreements:</w:t>
      </w:r>
    </w:p>
    <w:p w:rsidR="008716FE" w:rsidRPr="00F94399" w:rsidRDefault="008716FE" w:rsidP="00F94399">
      <w:pPr>
        <w:numPr>
          <w:ilvl w:val="0"/>
          <w:numId w:val="24"/>
        </w:numPr>
        <w:tabs>
          <w:tab w:val="clear" w:pos="720"/>
          <w:tab w:val="num" w:pos="1080"/>
        </w:tabs>
        <w:spacing w:after="0" w:line="240" w:lineRule="auto"/>
        <w:ind w:left="1080"/>
        <w:rPr>
          <w:rFonts w:ascii="Times New Roman" w:eastAsia="MS Mincho" w:hAnsi="Times New Roman"/>
          <w:i/>
          <w:sz w:val="20"/>
          <w:szCs w:val="20"/>
          <w:lang w:eastAsia="ja-JP"/>
        </w:rPr>
      </w:pPr>
      <w:r w:rsidRPr="00F94399">
        <w:rPr>
          <w:rFonts w:ascii="Times New Roman" w:eastAsia="MS Mincho" w:hAnsi="Times New Roman"/>
          <w:i/>
          <w:sz w:val="20"/>
          <w:szCs w:val="20"/>
          <w:lang w:eastAsia="ja-JP"/>
        </w:rPr>
        <w:t>At least the following RSs are supported for NR downlink</w:t>
      </w:r>
    </w:p>
    <w:p w:rsidR="008716FE" w:rsidRPr="00F94399" w:rsidRDefault="008716FE" w:rsidP="00F94399">
      <w:pPr>
        <w:numPr>
          <w:ilvl w:val="1"/>
          <w:numId w:val="24"/>
        </w:numPr>
        <w:tabs>
          <w:tab w:val="clear" w:pos="1440"/>
          <w:tab w:val="num" w:pos="1800"/>
        </w:tabs>
        <w:spacing w:after="0" w:line="240" w:lineRule="auto"/>
        <w:ind w:left="1800"/>
        <w:rPr>
          <w:rFonts w:ascii="Times New Roman" w:eastAsia="MS Mincho" w:hAnsi="Times New Roman"/>
          <w:i/>
          <w:sz w:val="20"/>
          <w:szCs w:val="20"/>
          <w:lang w:eastAsia="ja-JP"/>
        </w:rPr>
      </w:pPr>
      <w:r w:rsidRPr="00F94399">
        <w:rPr>
          <w:rFonts w:ascii="Times New Roman" w:eastAsia="MS Mincho" w:hAnsi="Times New Roman"/>
          <w:i/>
          <w:sz w:val="20"/>
          <w:szCs w:val="20"/>
          <w:lang w:eastAsia="ja-JP"/>
        </w:rPr>
        <w:t>CSI-RS: Reference signal with main functionalities of CSI acquisition, beam management</w:t>
      </w:r>
    </w:p>
    <w:p w:rsidR="008716FE" w:rsidRPr="00F94399" w:rsidRDefault="008716FE" w:rsidP="00F94399">
      <w:pPr>
        <w:numPr>
          <w:ilvl w:val="2"/>
          <w:numId w:val="24"/>
        </w:numPr>
        <w:tabs>
          <w:tab w:val="clear" w:pos="2160"/>
          <w:tab w:val="num" w:pos="2520"/>
        </w:tabs>
        <w:spacing w:after="0" w:line="240" w:lineRule="auto"/>
        <w:ind w:left="2520"/>
        <w:rPr>
          <w:rFonts w:ascii="Times New Roman" w:eastAsia="MS Mincho" w:hAnsi="Times New Roman"/>
          <w:i/>
          <w:sz w:val="18"/>
          <w:szCs w:val="20"/>
          <w:lang w:eastAsia="ja-JP"/>
        </w:rPr>
      </w:pPr>
      <w:r w:rsidRPr="00F94399">
        <w:rPr>
          <w:rFonts w:ascii="Times New Roman" w:eastAsia="MS Mincho" w:hAnsi="Times New Roman"/>
          <w:i/>
          <w:sz w:val="18"/>
          <w:szCs w:val="20"/>
          <w:lang w:eastAsia="ja-JP"/>
        </w:rPr>
        <w:t xml:space="preserve">FFS: RRM measurement </w:t>
      </w:r>
    </w:p>
    <w:p w:rsidR="008716FE" w:rsidRPr="00F94399" w:rsidRDefault="008716FE" w:rsidP="00F94399">
      <w:pPr>
        <w:numPr>
          <w:ilvl w:val="1"/>
          <w:numId w:val="24"/>
        </w:numPr>
        <w:tabs>
          <w:tab w:val="clear" w:pos="1440"/>
          <w:tab w:val="num" w:pos="1800"/>
        </w:tabs>
        <w:spacing w:after="0" w:line="240" w:lineRule="auto"/>
        <w:ind w:left="1800"/>
        <w:rPr>
          <w:rFonts w:ascii="Times New Roman" w:eastAsia="MS Mincho" w:hAnsi="Times New Roman"/>
          <w:i/>
          <w:sz w:val="20"/>
          <w:szCs w:val="20"/>
          <w:lang w:eastAsia="ja-JP"/>
        </w:rPr>
      </w:pPr>
      <w:r w:rsidRPr="00F94399">
        <w:rPr>
          <w:rFonts w:ascii="Times New Roman" w:eastAsia="MS Mincho" w:hAnsi="Times New Roman"/>
          <w:i/>
          <w:sz w:val="20"/>
          <w:szCs w:val="20"/>
          <w:lang w:eastAsia="ja-JP"/>
        </w:rPr>
        <w:t>DM-RS: Reference signal with main functionalities of data and control demodulation</w:t>
      </w:r>
    </w:p>
    <w:p w:rsidR="008716FE" w:rsidRPr="00F94399" w:rsidRDefault="008716FE" w:rsidP="00F94399">
      <w:pPr>
        <w:numPr>
          <w:ilvl w:val="2"/>
          <w:numId w:val="24"/>
        </w:numPr>
        <w:tabs>
          <w:tab w:val="clear" w:pos="2160"/>
          <w:tab w:val="num" w:pos="2520"/>
        </w:tabs>
        <w:spacing w:after="0" w:line="240" w:lineRule="auto"/>
        <w:ind w:left="2520"/>
        <w:rPr>
          <w:rFonts w:ascii="Times New Roman" w:eastAsia="MS Mincho" w:hAnsi="Times New Roman"/>
          <w:i/>
          <w:sz w:val="20"/>
          <w:szCs w:val="20"/>
          <w:lang w:eastAsia="ja-JP"/>
        </w:rPr>
      </w:pPr>
      <w:r w:rsidRPr="00F94399">
        <w:rPr>
          <w:rFonts w:ascii="Times New Roman" w:eastAsia="MS Mincho" w:hAnsi="Times New Roman"/>
          <w:i/>
          <w:sz w:val="20"/>
          <w:szCs w:val="20"/>
          <w:lang w:eastAsia="ja-JP"/>
        </w:rPr>
        <w:t>FFS: channel state information estimation and interference estimation</w:t>
      </w:r>
    </w:p>
    <w:p w:rsidR="008716FE" w:rsidRPr="00F94399" w:rsidRDefault="008716FE" w:rsidP="00F94399">
      <w:pPr>
        <w:numPr>
          <w:ilvl w:val="2"/>
          <w:numId w:val="24"/>
        </w:numPr>
        <w:tabs>
          <w:tab w:val="clear" w:pos="2160"/>
          <w:tab w:val="num" w:pos="2520"/>
        </w:tabs>
        <w:spacing w:after="0" w:line="240" w:lineRule="auto"/>
        <w:ind w:left="2520"/>
        <w:rPr>
          <w:rFonts w:ascii="Times New Roman" w:eastAsia="MS Mincho" w:hAnsi="Times New Roman"/>
          <w:i/>
          <w:sz w:val="20"/>
          <w:szCs w:val="20"/>
          <w:lang w:eastAsia="ja-JP"/>
        </w:rPr>
      </w:pPr>
      <w:r w:rsidRPr="00F94399">
        <w:rPr>
          <w:rFonts w:ascii="Times New Roman" w:eastAsia="MS Mincho" w:hAnsi="Times New Roman"/>
          <w:i/>
          <w:sz w:val="20"/>
          <w:szCs w:val="20"/>
          <w:lang w:eastAsia="ja-JP"/>
        </w:rPr>
        <w:t>FFS: beam management</w:t>
      </w:r>
    </w:p>
    <w:p w:rsidR="008716FE" w:rsidRPr="00F94399" w:rsidRDefault="008716FE" w:rsidP="00F94399">
      <w:pPr>
        <w:numPr>
          <w:ilvl w:val="1"/>
          <w:numId w:val="24"/>
        </w:numPr>
        <w:tabs>
          <w:tab w:val="clear" w:pos="1440"/>
          <w:tab w:val="num" w:pos="1800"/>
        </w:tabs>
        <w:spacing w:after="0" w:line="240" w:lineRule="auto"/>
        <w:ind w:left="1800"/>
        <w:rPr>
          <w:rFonts w:ascii="Times New Roman" w:eastAsia="MS Mincho" w:hAnsi="Times New Roman"/>
          <w:i/>
          <w:sz w:val="20"/>
          <w:szCs w:val="20"/>
          <w:lang w:eastAsia="ja-JP"/>
        </w:rPr>
      </w:pPr>
      <w:r w:rsidRPr="00F94399">
        <w:rPr>
          <w:rFonts w:ascii="Times New Roman" w:eastAsia="MS Mincho" w:hAnsi="Times New Roman"/>
          <w:i/>
          <w:sz w:val="20"/>
          <w:szCs w:val="20"/>
          <w:lang w:eastAsia="ja-JP"/>
        </w:rPr>
        <w:t>Reference signal for phase tracking</w:t>
      </w:r>
    </w:p>
    <w:p w:rsidR="008716FE" w:rsidRPr="00F94399" w:rsidRDefault="008716FE" w:rsidP="00F94399">
      <w:pPr>
        <w:numPr>
          <w:ilvl w:val="2"/>
          <w:numId w:val="24"/>
        </w:numPr>
        <w:tabs>
          <w:tab w:val="clear" w:pos="2160"/>
          <w:tab w:val="num" w:pos="2520"/>
        </w:tabs>
        <w:spacing w:after="0" w:line="240" w:lineRule="auto"/>
        <w:ind w:left="2520"/>
        <w:rPr>
          <w:rFonts w:ascii="Times New Roman" w:eastAsia="MS Mincho" w:hAnsi="Times New Roman"/>
          <w:i/>
          <w:sz w:val="20"/>
          <w:szCs w:val="20"/>
          <w:lang w:eastAsia="ja-JP"/>
        </w:rPr>
      </w:pPr>
      <w:r w:rsidRPr="00F94399">
        <w:rPr>
          <w:rFonts w:ascii="Times New Roman" w:eastAsia="MS Mincho" w:hAnsi="Times New Roman"/>
          <w:i/>
          <w:sz w:val="20"/>
          <w:szCs w:val="20"/>
          <w:lang w:eastAsia="ja-JP"/>
        </w:rPr>
        <w:t>FFS: Whether DM-RS extension can be applied or not</w:t>
      </w:r>
    </w:p>
    <w:p w:rsidR="008716FE" w:rsidRPr="00F94399" w:rsidRDefault="008716FE" w:rsidP="00F94399">
      <w:pPr>
        <w:numPr>
          <w:ilvl w:val="2"/>
          <w:numId w:val="24"/>
        </w:numPr>
        <w:tabs>
          <w:tab w:val="clear" w:pos="2160"/>
          <w:tab w:val="num" w:pos="2520"/>
        </w:tabs>
        <w:spacing w:after="0" w:line="240" w:lineRule="auto"/>
        <w:ind w:left="2520"/>
        <w:rPr>
          <w:rFonts w:ascii="Times New Roman" w:eastAsia="MS Mincho" w:hAnsi="Times New Roman"/>
          <w:i/>
          <w:sz w:val="20"/>
          <w:szCs w:val="20"/>
          <w:lang w:eastAsia="ja-JP"/>
        </w:rPr>
      </w:pPr>
      <w:r w:rsidRPr="00F94399">
        <w:rPr>
          <w:rFonts w:ascii="Times New Roman" w:eastAsia="MS Mincho" w:hAnsi="Times New Roman"/>
          <w:i/>
          <w:sz w:val="20"/>
          <w:szCs w:val="20"/>
          <w:lang w:eastAsia="ja-JP"/>
        </w:rPr>
        <w:t>FFS whether new RS or RS for other functionalities can be used</w:t>
      </w:r>
    </w:p>
    <w:p w:rsidR="008716FE" w:rsidRPr="00F94399" w:rsidRDefault="008716FE" w:rsidP="00F94399">
      <w:pPr>
        <w:numPr>
          <w:ilvl w:val="1"/>
          <w:numId w:val="24"/>
        </w:numPr>
        <w:tabs>
          <w:tab w:val="clear" w:pos="1440"/>
          <w:tab w:val="num" w:pos="1800"/>
        </w:tabs>
        <w:spacing w:after="0" w:line="240" w:lineRule="auto"/>
        <w:ind w:left="1800"/>
        <w:rPr>
          <w:rFonts w:ascii="Times New Roman" w:eastAsia="MS Mincho" w:hAnsi="Times New Roman"/>
          <w:i/>
          <w:sz w:val="20"/>
          <w:szCs w:val="20"/>
          <w:lang w:eastAsia="ja-JP"/>
        </w:rPr>
      </w:pPr>
      <w:r w:rsidRPr="00F94399">
        <w:rPr>
          <w:rFonts w:ascii="Times New Roman" w:eastAsia="MS Mincho" w:hAnsi="Times New Roman"/>
          <w:i/>
          <w:sz w:val="20"/>
          <w:szCs w:val="20"/>
          <w:lang w:eastAsia="ja-JP"/>
        </w:rPr>
        <w:t>Reference signal for time/freq. tracking</w:t>
      </w:r>
    </w:p>
    <w:p w:rsidR="008716FE" w:rsidRPr="00F94399" w:rsidRDefault="008716FE" w:rsidP="00F94399">
      <w:pPr>
        <w:numPr>
          <w:ilvl w:val="2"/>
          <w:numId w:val="24"/>
        </w:numPr>
        <w:tabs>
          <w:tab w:val="clear" w:pos="2160"/>
          <w:tab w:val="num" w:pos="2520"/>
        </w:tabs>
        <w:spacing w:after="0" w:line="240" w:lineRule="auto"/>
        <w:ind w:left="2520"/>
        <w:rPr>
          <w:rFonts w:ascii="Times New Roman" w:eastAsia="MS Mincho" w:hAnsi="Times New Roman"/>
          <w:i/>
          <w:sz w:val="20"/>
          <w:szCs w:val="20"/>
          <w:lang w:eastAsia="ja-JP"/>
        </w:rPr>
      </w:pPr>
      <w:r w:rsidRPr="00F94399">
        <w:rPr>
          <w:rFonts w:ascii="Times New Roman" w:eastAsia="MS Mincho" w:hAnsi="Times New Roman"/>
          <w:i/>
          <w:sz w:val="20"/>
          <w:szCs w:val="20"/>
          <w:lang w:eastAsia="ja-JP"/>
        </w:rPr>
        <w:t>FFS whether new RS or RS for other functionalities can be used</w:t>
      </w:r>
    </w:p>
    <w:p w:rsidR="008716FE" w:rsidRPr="00F94399" w:rsidRDefault="008716FE" w:rsidP="00F94399">
      <w:pPr>
        <w:numPr>
          <w:ilvl w:val="1"/>
          <w:numId w:val="24"/>
        </w:numPr>
        <w:tabs>
          <w:tab w:val="clear" w:pos="1440"/>
          <w:tab w:val="num" w:pos="1800"/>
        </w:tabs>
        <w:spacing w:after="0" w:line="240" w:lineRule="auto"/>
        <w:ind w:left="1800"/>
        <w:rPr>
          <w:rFonts w:ascii="Times New Roman" w:eastAsia="MS Mincho" w:hAnsi="Times New Roman"/>
          <w:i/>
          <w:sz w:val="20"/>
          <w:szCs w:val="20"/>
          <w:lang w:eastAsia="ja-JP"/>
        </w:rPr>
      </w:pPr>
      <w:r w:rsidRPr="00F94399">
        <w:rPr>
          <w:rFonts w:ascii="Times New Roman" w:eastAsia="MS Mincho" w:hAnsi="Times New Roman"/>
          <w:i/>
          <w:sz w:val="20"/>
          <w:szCs w:val="20"/>
          <w:lang w:eastAsia="ja-JP"/>
        </w:rPr>
        <w:t>Reference signal for Radio link monitoring</w:t>
      </w:r>
    </w:p>
    <w:p w:rsidR="008716FE" w:rsidRPr="00F94399" w:rsidRDefault="008716FE" w:rsidP="00F94399">
      <w:pPr>
        <w:numPr>
          <w:ilvl w:val="2"/>
          <w:numId w:val="24"/>
        </w:numPr>
        <w:tabs>
          <w:tab w:val="clear" w:pos="2160"/>
          <w:tab w:val="num" w:pos="2520"/>
        </w:tabs>
        <w:spacing w:after="0" w:line="240" w:lineRule="auto"/>
        <w:ind w:left="2520"/>
        <w:rPr>
          <w:rFonts w:ascii="Times New Roman" w:eastAsia="MS Mincho" w:hAnsi="Times New Roman"/>
          <w:i/>
          <w:sz w:val="20"/>
          <w:szCs w:val="20"/>
          <w:lang w:eastAsia="ja-JP"/>
        </w:rPr>
      </w:pPr>
      <w:r w:rsidRPr="00F94399">
        <w:rPr>
          <w:rFonts w:ascii="Times New Roman" w:eastAsia="MS Mincho" w:hAnsi="Times New Roman"/>
          <w:i/>
          <w:sz w:val="20"/>
          <w:szCs w:val="20"/>
          <w:lang w:eastAsia="ja-JP"/>
        </w:rPr>
        <w:t>FFS whether new RS or RS for other functionalities can be used</w:t>
      </w:r>
    </w:p>
    <w:p w:rsidR="008716FE" w:rsidRPr="00F94399" w:rsidRDefault="008716FE" w:rsidP="00F94399">
      <w:pPr>
        <w:numPr>
          <w:ilvl w:val="1"/>
          <w:numId w:val="24"/>
        </w:numPr>
        <w:tabs>
          <w:tab w:val="clear" w:pos="1440"/>
          <w:tab w:val="num" w:pos="1800"/>
        </w:tabs>
        <w:spacing w:after="0" w:line="240" w:lineRule="auto"/>
        <w:ind w:left="1800"/>
        <w:rPr>
          <w:rFonts w:ascii="Times New Roman" w:eastAsia="MS Mincho" w:hAnsi="Times New Roman"/>
          <w:i/>
          <w:sz w:val="20"/>
          <w:szCs w:val="20"/>
          <w:lang w:eastAsia="ja-JP"/>
        </w:rPr>
      </w:pPr>
      <w:r w:rsidRPr="00F94399">
        <w:rPr>
          <w:rFonts w:ascii="Times New Roman" w:eastAsia="MS Mincho" w:hAnsi="Times New Roman"/>
          <w:i/>
          <w:sz w:val="20"/>
          <w:szCs w:val="20"/>
          <w:lang w:eastAsia="ja-JP"/>
        </w:rPr>
        <w:t>RS for RRM measurement</w:t>
      </w:r>
    </w:p>
    <w:p w:rsidR="008716FE" w:rsidRPr="00F94399" w:rsidRDefault="008716FE" w:rsidP="00F94399">
      <w:pPr>
        <w:numPr>
          <w:ilvl w:val="2"/>
          <w:numId w:val="24"/>
        </w:numPr>
        <w:tabs>
          <w:tab w:val="clear" w:pos="2160"/>
          <w:tab w:val="num" w:pos="2520"/>
        </w:tabs>
        <w:spacing w:after="0" w:line="240" w:lineRule="auto"/>
        <w:ind w:left="2520"/>
        <w:rPr>
          <w:rFonts w:ascii="Times New Roman" w:eastAsia="MS Mincho" w:hAnsi="Times New Roman"/>
          <w:i/>
          <w:sz w:val="20"/>
          <w:szCs w:val="20"/>
          <w:lang w:eastAsia="ja-JP"/>
        </w:rPr>
      </w:pPr>
      <w:r w:rsidRPr="00F94399">
        <w:rPr>
          <w:rFonts w:ascii="Times New Roman" w:eastAsia="MS Mincho" w:hAnsi="Times New Roman"/>
          <w:i/>
          <w:sz w:val="20"/>
          <w:szCs w:val="20"/>
          <w:lang w:eastAsia="ja-JP"/>
        </w:rPr>
        <w:t>FFS whether new RS or RS for other functionalities can be used</w:t>
      </w:r>
    </w:p>
    <w:p w:rsidR="008716FE" w:rsidRPr="00F94399" w:rsidRDefault="008716FE" w:rsidP="00F94399">
      <w:pPr>
        <w:ind w:left="360"/>
        <w:rPr>
          <w:rFonts w:ascii="Times New Roman" w:hAnsi="Times New Roman"/>
          <w:i/>
          <w:sz w:val="20"/>
          <w:szCs w:val="20"/>
          <w:u w:val="single"/>
          <w:lang w:eastAsia="ja-JP"/>
        </w:rPr>
      </w:pPr>
      <w:r w:rsidRPr="00F94399">
        <w:rPr>
          <w:rFonts w:ascii="Times New Roman" w:hAnsi="Times New Roman"/>
          <w:i/>
          <w:sz w:val="20"/>
          <w:szCs w:val="20"/>
          <w:u w:val="single"/>
          <w:lang w:eastAsia="ja-JP"/>
        </w:rPr>
        <w:t>Agreements:</w:t>
      </w:r>
    </w:p>
    <w:p w:rsidR="008716FE" w:rsidRPr="00F94399" w:rsidRDefault="008716FE" w:rsidP="00F94399">
      <w:pPr>
        <w:numPr>
          <w:ilvl w:val="0"/>
          <w:numId w:val="25"/>
        </w:numPr>
        <w:tabs>
          <w:tab w:val="clear" w:pos="720"/>
          <w:tab w:val="num" w:pos="1080"/>
        </w:tabs>
        <w:spacing w:after="0" w:line="240" w:lineRule="auto"/>
        <w:ind w:left="1080"/>
        <w:rPr>
          <w:rFonts w:ascii="Times New Roman" w:eastAsia="MS Mincho" w:hAnsi="Times New Roman"/>
          <w:i/>
          <w:sz w:val="20"/>
          <w:szCs w:val="20"/>
          <w:lang w:eastAsia="ja-JP"/>
        </w:rPr>
      </w:pPr>
      <w:r w:rsidRPr="00F94399">
        <w:rPr>
          <w:rFonts w:ascii="Times New Roman" w:eastAsia="MS Mincho" w:hAnsi="Times New Roman"/>
          <w:i/>
          <w:sz w:val="20"/>
          <w:szCs w:val="20"/>
          <w:lang w:eastAsia="ja-JP"/>
        </w:rPr>
        <w:t xml:space="preserve">Support NR CSI-RS pattern with at least the following properties: </w:t>
      </w:r>
    </w:p>
    <w:p w:rsidR="008716FE" w:rsidRPr="00F94399" w:rsidRDefault="008716FE" w:rsidP="00F94399">
      <w:pPr>
        <w:numPr>
          <w:ilvl w:val="1"/>
          <w:numId w:val="25"/>
        </w:numPr>
        <w:tabs>
          <w:tab w:val="clear" w:pos="1440"/>
          <w:tab w:val="num" w:pos="1800"/>
        </w:tabs>
        <w:spacing w:after="0" w:line="240" w:lineRule="auto"/>
        <w:ind w:left="1800"/>
        <w:rPr>
          <w:rFonts w:ascii="Times New Roman" w:eastAsia="MS Mincho" w:hAnsi="Times New Roman"/>
          <w:i/>
          <w:sz w:val="20"/>
          <w:szCs w:val="20"/>
          <w:lang w:eastAsia="ja-JP"/>
        </w:rPr>
      </w:pPr>
      <w:r w:rsidRPr="00F94399">
        <w:rPr>
          <w:rFonts w:ascii="Times New Roman" w:eastAsia="MS Mincho" w:hAnsi="Times New Roman"/>
          <w:i/>
          <w:sz w:val="20"/>
          <w:szCs w:val="20"/>
          <w:lang w:eastAsia="ja-JP"/>
        </w:rPr>
        <w:t>CSI-RS mapped in one or multiple [consecutive] symbols</w:t>
      </w:r>
    </w:p>
    <w:p w:rsidR="008716FE" w:rsidRPr="00F94399" w:rsidRDefault="008716FE" w:rsidP="00F94399">
      <w:pPr>
        <w:numPr>
          <w:ilvl w:val="1"/>
          <w:numId w:val="25"/>
        </w:numPr>
        <w:tabs>
          <w:tab w:val="clear" w:pos="1440"/>
          <w:tab w:val="num" w:pos="1800"/>
        </w:tabs>
        <w:spacing w:after="0" w:line="240" w:lineRule="auto"/>
        <w:ind w:left="1800"/>
        <w:rPr>
          <w:rFonts w:ascii="Times New Roman" w:eastAsia="MS Mincho" w:hAnsi="Times New Roman"/>
          <w:i/>
          <w:sz w:val="20"/>
          <w:szCs w:val="20"/>
          <w:lang w:eastAsia="ja-JP"/>
        </w:rPr>
      </w:pPr>
      <w:r w:rsidRPr="00F94399">
        <w:rPr>
          <w:rFonts w:ascii="Times New Roman" w:eastAsia="MS Mincho" w:hAnsi="Times New Roman"/>
          <w:i/>
          <w:sz w:val="20"/>
          <w:szCs w:val="20"/>
          <w:lang w:eastAsia="ja-JP"/>
        </w:rPr>
        <w:t>FFS: At least CSI-RS located at the earlier part of a slot in some cases</w:t>
      </w:r>
    </w:p>
    <w:p w:rsidR="008716FE" w:rsidRPr="00F94399" w:rsidRDefault="008716FE" w:rsidP="00F94399">
      <w:pPr>
        <w:numPr>
          <w:ilvl w:val="2"/>
          <w:numId w:val="25"/>
        </w:numPr>
        <w:tabs>
          <w:tab w:val="clear" w:pos="2160"/>
          <w:tab w:val="num" w:pos="2520"/>
        </w:tabs>
        <w:spacing w:after="0" w:line="240" w:lineRule="auto"/>
        <w:ind w:left="2520"/>
        <w:rPr>
          <w:rFonts w:ascii="Times New Roman" w:eastAsia="MS Mincho" w:hAnsi="Times New Roman"/>
          <w:i/>
          <w:sz w:val="20"/>
          <w:szCs w:val="20"/>
          <w:lang w:eastAsia="ja-JP"/>
        </w:rPr>
      </w:pPr>
      <w:r w:rsidRPr="00F94399">
        <w:rPr>
          <w:rFonts w:ascii="Times New Roman" w:eastAsia="MS Mincho" w:hAnsi="Times New Roman"/>
          <w:i/>
          <w:sz w:val="20"/>
          <w:szCs w:val="20"/>
          <w:lang w:eastAsia="ja-JP"/>
        </w:rPr>
        <w:t>FFS: before or after the DM-RS agreed to study in RAN1#85</w:t>
      </w:r>
    </w:p>
    <w:p w:rsidR="008716FE" w:rsidRPr="00F94399" w:rsidRDefault="008716FE" w:rsidP="00F94399">
      <w:pPr>
        <w:numPr>
          <w:ilvl w:val="1"/>
          <w:numId w:val="25"/>
        </w:numPr>
        <w:tabs>
          <w:tab w:val="clear" w:pos="1440"/>
          <w:tab w:val="num" w:pos="1800"/>
        </w:tabs>
        <w:spacing w:after="0" w:line="240" w:lineRule="auto"/>
        <w:ind w:left="1800"/>
        <w:rPr>
          <w:rFonts w:ascii="Times New Roman" w:eastAsia="MS Mincho" w:hAnsi="Times New Roman"/>
          <w:i/>
          <w:sz w:val="20"/>
          <w:szCs w:val="20"/>
          <w:lang w:eastAsia="ja-JP"/>
        </w:rPr>
      </w:pPr>
      <w:r w:rsidRPr="00F94399">
        <w:rPr>
          <w:rFonts w:ascii="Times New Roman" w:eastAsia="MS Mincho" w:hAnsi="Times New Roman"/>
          <w:i/>
          <w:sz w:val="20"/>
          <w:szCs w:val="20"/>
          <w:lang w:eastAsia="ja-JP"/>
        </w:rPr>
        <w:t>FFS: CSI-RS located at other part of a slot</w:t>
      </w:r>
    </w:p>
    <w:p w:rsidR="008716FE" w:rsidRPr="00F94399" w:rsidRDefault="008716FE" w:rsidP="00F94399">
      <w:pPr>
        <w:numPr>
          <w:ilvl w:val="1"/>
          <w:numId w:val="25"/>
        </w:numPr>
        <w:tabs>
          <w:tab w:val="clear" w:pos="1440"/>
          <w:tab w:val="num" w:pos="1800"/>
        </w:tabs>
        <w:spacing w:after="0" w:line="240" w:lineRule="auto"/>
        <w:ind w:left="1800"/>
        <w:rPr>
          <w:rFonts w:ascii="Times New Roman" w:eastAsia="MS Mincho" w:hAnsi="Times New Roman"/>
          <w:i/>
          <w:sz w:val="20"/>
          <w:szCs w:val="20"/>
          <w:lang w:eastAsia="ja-JP"/>
        </w:rPr>
      </w:pPr>
      <w:r w:rsidRPr="00F94399">
        <w:rPr>
          <w:rFonts w:ascii="Times New Roman" w:eastAsia="MS Mincho" w:hAnsi="Times New Roman"/>
          <w:b/>
          <w:i/>
          <w:sz w:val="20"/>
          <w:szCs w:val="20"/>
          <w:u w:val="single"/>
          <w:lang w:eastAsia="ja-JP"/>
        </w:rPr>
        <w:lastRenderedPageBreak/>
        <w:t>Working assumption:</w:t>
      </w:r>
      <w:r w:rsidRPr="00F94399">
        <w:rPr>
          <w:rFonts w:ascii="Times New Roman" w:eastAsia="MS Mincho" w:hAnsi="Times New Roman"/>
          <w:i/>
          <w:sz w:val="20"/>
          <w:szCs w:val="20"/>
          <w:lang w:eastAsia="ja-JP"/>
        </w:rPr>
        <w:t xml:space="preserve"> Configurable density of CSI-RS in frequency and/or time domain by UE-specific manner</w:t>
      </w:r>
    </w:p>
    <w:p w:rsidR="008716FE" w:rsidRPr="00F94399" w:rsidRDefault="008716FE" w:rsidP="00F94399">
      <w:pPr>
        <w:numPr>
          <w:ilvl w:val="1"/>
          <w:numId w:val="25"/>
        </w:numPr>
        <w:tabs>
          <w:tab w:val="clear" w:pos="1440"/>
          <w:tab w:val="num" w:pos="1800"/>
        </w:tabs>
        <w:spacing w:after="0" w:line="240" w:lineRule="auto"/>
        <w:ind w:left="1800"/>
        <w:rPr>
          <w:rFonts w:ascii="Times New Roman" w:eastAsia="MS Mincho" w:hAnsi="Times New Roman"/>
          <w:i/>
          <w:sz w:val="20"/>
          <w:szCs w:val="20"/>
          <w:lang w:eastAsia="ja-JP"/>
        </w:rPr>
      </w:pPr>
      <w:r w:rsidRPr="00F94399">
        <w:rPr>
          <w:rFonts w:ascii="Times New Roman" w:eastAsia="MS Mincho" w:hAnsi="Times New Roman"/>
          <w:b/>
          <w:i/>
          <w:sz w:val="20"/>
          <w:szCs w:val="20"/>
          <w:u w:val="single"/>
          <w:lang w:eastAsia="ja-JP"/>
        </w:rPr>
        <w:t>Working assumption:</w:t>
      </w:r>
      <w:r w:rsidRPr="00F94399">
        <w:rPr>
          <w:rFonts w:ascii="Times New Roman" w:eastAsia="MS Mincho" w:hAnsi="Times New Roman"/>
          <w:i/>
          <w:sz w:val="20"/>
          <w:szCs w:val="20"/>
          <w:lang w:eastAsia="ja-JP"/>
        </w:rPr>
        <w:t xml:space="preserve"> CSI-RS for NR should support up to 32 ports </w:t>
      </w:r>
    </w:p>
    <w:p w:rsidR="008716FE" w:rsidRPr="00F94399" w:rsidRDefault="008716FE" w:rsidP="00F94399">
      <w:pPr>
        <w:numPr>
          <w:ilvl w:val="2"/>
          <w:numId w:val="25"/>
        </w:numPr>
        <w:tabs>
          <w:tab w:val="clear" w:pos="2160"/>
          <w:tab w:val="num" w:pos="2520"/>
        </w:tabs>
        <w:spacing w:after="0" w:line="240" w:lineRule="auto"/>
        <w:ind w:left="2520"/>
        <w:rPr>
          <w:rFonts w:ascii="Times New Roman" w:eastAsia="MS Mincho" w:hAnsi="Times New Roman"/>
          <w:i/>
          <w:sz w:val="20"/>
          <w:szCs w:val="20"/>
          <w:lang w:eastAsia="ja-JP"/>
        </w:rPr>
      </w:pPr>
      <w:r w:rsidRPr="00F94399">
        <w:rPr>
          <w:rFonts w:ascii="Times New Roman" w:eastAsia="MS Mincho" w:hAnsi="Times New Roman"/>
          <w:i/>
          <w:sz w:val="20"/>
          <w:szCs w:val="20"/>
          <w:lang w:eastAsia="ja-JP"/>
        </w:rPr>
        <w:t>FFS: whether or not to have 32 ports codebook</w:t>
      </w:r>
    </w:p>
    <w:p w:rsidR="008716FE" w:rsidRPr="00F94399" w:rsidRDefault="008716FE" w:rsidP="00F94399">
      <w:pPr>
        <w:numPr>
          <w:ilvl w:val="0"/>
          <w:numId w:val="25"/>
        </w:numPr>
        <w:tabs>
          <w:tab w:val="clear" w:pos="720"/>
          <w:tab w:val="num" w:pos="1080"/>
        </w:tabs>
        <w:spacing w:after="0" w:line="240" w:lineRule="auto"/>
        <w:ind w:left="1080"/>
        <w:rPr>
          <w:rFonts w:ascii="Times New Roman" w:eastAsia="MS Mincho" w:hAnsi="Times New Roman"/>
          <w:i/>
          <w:sz w:val="20"/>
          <w:szCs w:val="20"/>
          <w:lang w:eastAsia="ja-JP"/>
        </w:rPr>
      </w:pPr>
      <w:r w:rsidRPr="00F94399">
        <w:rPr>
          <w:rFonts w:ascii="Times New Roman" w:eastAsia="MS Mincho" w:hAnsi="Times New Roman"/>
          <w:i/>
          <w:sz w:val="20"/>
          <w:szCs w:val="20"/>
          <w:lang w:eastAsia="ja-JP"/>
        </w:rPr>
        <w:t>Support at least following configurations of NR CSI-RS</w:t>
      </w:r>
    </w:p>
    <w:p w:rsidR="008716FE" w:rsidRPr="00F94399" w:rsidRDefault="008716FE" w:rsidP="00F94399">
      <w:pPr>
        <w:numPr>
          <w:ilvl w:val="1"/>
          <w:numId w:val="25"/>
        </w:numPr>
        <w:tabs>
          <w:tab w:val="clear" w:pos="1440"/>
          <w:tab w:val="num" w:pos="1800"/>
        </w:tabs>
        <w:spacing w:after="0" w:line="240" w:lineRule="auto"/>
        <w:ind w:left="1800"/>
        <w:rPr>
          <w:rFonts w:ascii="Times New Roman" w:eastAsia="MS Mincho" w:hAnsi="Times New Roman"/>
          <w:i/>
          <w:sz w:val="20"/>
          <w:szCs w:val="20"/>
          <w:lang w:eastAsia="ja-JP"/>
        </w:rPr>
      </w:pPr>
      <w:r w:rsidRPr="00F94399">
        <w:rPr>
          <w:rFonts w:ascii="Times New Roman" w:eastAsia="MS Mincho" w:hAnsi="Times New Roman"/>
          <w:i/>
          <w:sz w:val="20"/>
          <w:szCs w:val="20"/>
          <w:lang w:eastAsia="ja-JP"/>
        </w:rPr>
        <w:t>UE-specific configuration to support</w:t>
      </w:r>
    </w:p>
    <w:p w:rsidR="008716FE" w:rsidRPr="00F94399" w:rsidRDefault="008716FE" w:rsidP="00F94399">
      <w:pPr>
        <w:numPr>
          <w:ilvl w:val="2"/>
          <w:numId w:val="25"/>
        </w:numPr>
        <w:tabs>
          <w:tab w:val="clear" w:pos="2160"/>
          <w:tab w:val="num" w:pos="2520"/>
        </w:tabs>
        <w:spacing w:after="0" w:line="240" w:lineRule="auto"/>
        <w:ind w:left="2520"/>
        <w:rPr>
          <w:rFonts w:ascii="Times New Roman" w:eastAsia="MS Mincho" w:hAnsi="Times New Roman"/>
          <w:i/>
          <w:sz w:val="20"/>
          <w:szCs w:val="20"/>
          <w:lang w:eastAsia="ja-JP"/>
        </w:rPr>
      </w:pPr>
      <w:r w:rsidRPr="00F94399">
        <w:rPr>
          <w:rFonts w:ascii="Times New Roman" w:eastAsia="MS Mincho" w:hAnsi="Times New Roman"/>
          <w:i/>
          <w:sz w:val="20"/>
          <w:szCs w:val="20"/>
          <w:lang w:eastAsia="ja-JP"/>
        </w:rPr>
        <w:t xml:space="preserve">Wideband CSI-RS, i.e. from UE perspective, the full bandwidth the UE is configured to operate with </w:t>
      </w:r>
    </w:p>
    <w:p w:rsidR="008716FE" w:rsidRPr="00F94399" w:rsidRDefault="008716FE" w:rsidP="00F94399">
      <w:pPr>
        <w:numPr>
          <w:ilvl w:val="2"/>
          <w:numId w:val="25"/>
        </w:numPr>
        <w:tabs>
          <w:tab w:val="clear" w:pos="2160"/>
          <w:tab w:val="num" w:pos="2520"/>
        </w:tabs>
        <w:spacing w:after="0" w:line="240" w:lineRule="auto"/>
        <w:ind w:left="2520"/>
        <w:rPr>
          <w:rFonts w:ascii="Times New Roman" w:eastAsia="MS Mincho" w:hAnsi="Times New Roman"/>
          <w:i/>
          <w:sz w:val="20"/>
          <w:szCs w:val="20"/>
          <w:lang w:eastAsia="ja-JP"/>
        </w:rPr>
      </w:pPr>
      <w:r w:rsidRPr="00F94399">
        <w:rPr>
          <w:rFonts w:ascii="Times New Roman" w:eastAsia="MS Mincho" w:hAnsi="Times New Roman"/>
          <w:i/>
          <w:sz w:val="20"/>
          <w:szCs w:val="20"/>
          <w:lang w:eastAsia="ja-JP"/>
        </w:rPr>
        <w:t>Partial-band CSI-RS, i.e. from UE perspective, part of the bandwidth the UE is configured to operate with</w:t>
      </w:r>
    </w:p>
    <w:p w:rsidR="008716FE" w:rsidRPr="00F94399" w:rsidRDefault="008716FE" w:rsidP="00F94399">
      <w:pPr>
        <w:numPr>
          <w:ilvl w:val="2"/>
          <w:numId w:val="25"/>
        </w:numPr>
        <w:tabs>
          <w:tab w:val="clear" w:pos="2160"/>
          <w:tab w:val="num" w:pos="2520"/>
        </w:tabs>
        <w:spacing w:after="0" w:line="240" w:lineRule="auto"/>
        <w:ind w:left="2520"/>
        <w:rPr>
          <w:rFonts w:ascii="Times New Roman" w:eastAsia="MS Mincho" w:hAnsi="Times New Roman"/>
          <w:i/>
          <w:sz w:val="20"/>
          <w:szCs w:val="20"/>
          <w:lang w:eastAsia="ja-JP"/>
        </w:rPr>
      </w:pPr>
      <w:r w:rsidRPr="00F94399">
        <w:rPr>
          <w:rFonts w:ascii="Times New Roman" w:eastAsia="MS Mincho" w:hAnsi="Times New Roman"/>
          <w:i/>
          <w:sz w:val="20"/>
          <w:szCs w:val="20"/>
          <w:lang w:eastAsia="ja-JP"/>
        </w:rPr>
        <w:t>FFS: Different patterns may be used for wideband and subband CSI-RSs</w:t>
      </w:r>
    </w:p>
    <w:p w:rsidR="004335EC" w:rsidRPr="0057657E" w:rsidRDefault="00784B66" w:rsidP="005C1B7F">
      <w:pPr>
        <w:snapToGrid w:val="0"/>
        <w:spacing w:before="100" w:beforeAutospacing="1" w:afterLines="50" w:after="180"/>
        <w:jc w:val="both"/>
        <w:rPr>
          <w:rFonts w:ascii="Times New Roman" w:hAnsi="Times New Roman"/>
          <w:sz w:val="20"/>
          <w:szCs w:val="20"/>
          <w:lang w:val="en-GB"/>
        </w:rPr>
      </w:pPr>
      <w:r>
        <w:rPr>
          <w:rFonts w:ascii="Times New Roman" w:hAnsi="Times New Roman" w:hint="eastAsia"/>
          <w:sz w:val="20"/>
          <w:szCs w:val="20"/>
          <w:lang w:val="en-GB"/>
        </w:rPr>
        <w:t>In</w:t>
      </w:r>
      <w:r w:rsidR="00F94399">
        <w:rPr>
          <w:rFonts w:ascii="Times New Roman" w:hAnsi="Times New Roman" w:hint="eastAsia"/>
          <w:sz w:val="20"/>
          <w:szCs w:val="20"/>
          <w:lang w:val="en-GB"/>
        </w:rPr>
        <w:t xml:space="preserve"> this contribution, we discuss</w:t>
      </w:r>
      <w:r>
        <w:rPr>
          <w:rFonts w:ascii="Times New Roman" w:hAnsi="Times New Roman" w:hint="eastAsia"/>
          <w:sz w:val="20"/>
          <w:szCs w:val="20"/>
          <w:lang w:val="en-GB"/>
        </w:rPr>
        <w:t xml:space="preserve"> measurement related reference signals in NR and provided our </w:t>
      </w:r>
      <w:r>
        <w:rPr>
          <w:rFonts w:ascii="Times New Roman" w:hAnsi="Times New Roman"/>
          <w:sz w:val="20"/>
          <w:szCs w:val="20"/>
          <w:lang w:val="en-GB"/>
        </w:rPr>
        <w:t>views.</w:t>
      </w:r>
    </w:p>
    <w:p w:rsidR="00C6660E" w:rsidRPr="00CB445C" w:rsidRDefault="00952FD1" w:rsidP="005C1B7F">
      <w:pPr>
        <w:pStyle w:val="1"/>
        <w:snapToGrid w:val="0"/>
        <w:spacing w:beforeLines="100" w:before="360" w:line="360" w:lineRule="auto"/>
        <w:rPr>
          <w:sz w:val="32"/>
          <w:lang w:val="en-US"/>
        </w:rPr>
      </w:pPr>
      <w:r>
        <w:rPr>
          <w:rFonts w:hint="eastAsia"/>
          <w:sz w:val="32"/>
          <w:lang w:val="en-US"/>
        </w:rPr>
        <w:t>Discussion</w:t>
      </w:r>
      <w:r w:rsidR="00213EAF">
        <w:rPr>
          <w:rFonts w:hint="eastAsia"/>
          <w:sz w:val="32"/>
          <w:lang w:val="en-US"/>
        </w:rPr>
        <w:t xml:space="preserve"> </w:t>
      </w:r>
    </w:p>
    <w:p w:rsidR="00F4754C" w:rsidRPr="00F94399" w:rsidRDefault="00CC6E1B" w:rsidP="00F94399">
      <w:pPr>
        <w:pStyle w:val="2"/>
        <w:spacing w:line="240" w:lineRule="auto"/>
        <w:ind w:left="578" w:hanging="578"/>
        <w:rPr>
          <w:rFonts w:ascii="Arial" w:hAnsi="Arial" w:cs="Arial" w:hint="eastAsia"/>
          <w:sz w:val="24"/>
          <w:szCs w:val="24"/>
        </w:rPr>
      </w:pPr>
      <w:r>
        <w:rPr>
          <w:rFonts w:ascii="Arial" w:hAnsi="Arial" w:cs="Arial"/>
          <w:sz w:val="24"/>
          <w:szCs w:val="24"/>
        </w:rPr>
        <w:t xml:space="preserve">Measurement </w:t>
      </w:r>
      <w:r w:rsidR="00591FAE" w:rsidRPr="006A41F2">
        <w:rPr>
          <w:rFonts w:ascii="Arial" w:hAnsi="Arial" w:cs="Arial" w:hint="eastAsia"/>
          <w:sz w:val="24"/>
          <w:szCs w:val="24"/>
        </w:rPr>
        <w:t>RS for</w:t>
      </w:r>
      <w:r>
        <w:rPr>
          <w:rFonts w:ascii="Arial" w:hAnsi="Arial" w:cs="Arial"/>
          <w:sz w:val="24"/>
          <w:szCs w:val="24"/>
        </w:rPr>
        <w:t xml:space="preserve"> mobility, beam </w:t>
      </w:r>
      <w:r w:rsidR="004F0DF4">
        <w:rPr>
          <w:rFonts w:ascii="Arial" w:hAnsi="Arial" w:cs="Arial"/>
          <w:sz w:val="24"/>
          <w:szCs w:val="24"/>
        </w:rPr>
        <w:t>measurement</w:t>
      </w:r>
      <w:r>
        <w:rPr>
          <w:rFonts w:ascii="Arial" w:hAnsi="Arial" w:cs="Arial"/>
          <w:sz w:val="24"/>
          <w:szCs w:val="24"/>
        </w:rPr>
        <w:t xml:space="preserve"> and channel tracking</w:t>
      </w:r>
      <w:r w:rsidR="00591FAE" w:rsidRPr="006A41F2">
        <w:rPr>
          <w:rFonts w:ascii="Arial" w:hAnsi="Arial" w:cs="Arial" w:hint="eastAsia"/>
          <w:sz w:val="24"/>
          <w:szCs w:val="24"/>
        </w:rPr>
        <w:t xml:space="preserve"> </w:t>
      </w:r>
      <w:r>
        <w:rPr>
          <w:rFonts w:ascii="Arial" w:hAnsi="Arial" w:cs="Arial"/>
          <w:sz w:val="24"/>
          <w:szCs w:val="24"/>
        </w:rPr>
        <w:t xml:space="preserve"> </w:t>
      </w:r>
    </w:p>
    <w:p w:rsidR="00AE79A7" w:rsidRDefault="00AE79A7" w:rsidP="00F94399">
      <w:pPr>
        <w:pStyle w:val="maintext"/>
        <w:spacing w:after="120" w:line="240" w:lineRule="auto"/>
        <w:ind w:firstLineChars="0" w:firstLine="0"/>
        <w:rPr>
          <w:rFonts w:eastAsia="宋体"/>
          <w:lang w:eastAsia="zh-CN"/>
        </w:rPr>
      </w:pPr>
      <w:r>
        <w:rPr>
          <w:rFonts w:eastAsia="宋体"/>
          <w:lang w:eastAsia="zh-CN"/>
        </w:rPr>
        <w:t>F</w:t>
      </w:r>
      <w:r>
        <w:rPr>
          <w:rFonts w:eastAsia="宋体" w:hint="eastAsia"/>
          <w:lang w:eastAsia="zh-CN"/>
        </w:rPr>
        <w:t>or channel estimation and demodulation</w:t>
      </w:r>
      <w:r w:rsidR="000F036D">
        <w:rPr>
          <w:rFonts w:eastAsia="宋体" w:hint="eastAsia"/>
          <w:lang w:eastAsia="zh-CN"/>
        </w:rPr>
        <w:t>,</w:t>
      </w:r>
      <w:r w:rsidR="00F94399">
        <w:rPr>
          <w:rFonts w:eastAsia="宋体"/>
          <w:lang w:eastAsia="zh-CN"/>
        </w:rPr>
        <w:t xml:space="preserve"> </w:t>
      </w:r>
      <w:r>
        <w:rPr>
          <w:rFonts w:eastAsia="宋体" w:hint="eastAsia"/>
          <w:lang w:eastAsia="zh-CN"/>
        </w:rPr>
        <w:t xml:space="preserve">it </w:t>
      </w:r>
      <w:r w:rsidR="00CC6E1B">
        <w:rPr>
          <w:rFonts w:eastAsia="宋体"/>
          <w:lang w:eastAsia="zh-CN"/>
        </w:rPr>
        <w:t>is</w:t>
      </w:r>
      <w:r>
        <w:rPr>
          <w:rFonts w:eastAsia="宋体" w:hint="eastAsia"/>
          <w:lang w:eastAsia="zh-CN"/>
        </w:rPr>
        <w:t xml:space="preserve"> helpful to improve the </w:t>
      </w:r>
      <w:r>
        <w:rPr>
          <w:rFonts w:eastAsia="宋体"/>
          <w:lang w:eastAsia="zh-CN"/>
        </w:rPr>
        <w:t>performance</w:t>
      </w:r>
      <w:r>
        <w:rPr>
          <w:rFonts w:eastAsia="宋体" w:hint="eastAsia"/>
          <w:lang w:eastAsia="zh-CN"/>
        </w:rPr>
        <w:t xml:space="preserve"> if some </w:t>
      </w:r>
      <w:r>
        <w:rPr>
          <w:rFonts w:eastAsia="宋体" w:hint="eastAsia"/>
        </w:rPr>
        <w:t>l</w:t>
      </w:r>
      <w:r w:rsidRPr="00095697">
        <w:rPr>
          <w:rFonts w:eastAsia="宋体" w:hint="eastAsia"/>
        </w:rPr>
        <w:t>arge-scale properties</w:t>
      </w:r>
      <w:r>
        <w:rPr>
          <w:rFonts w:eastAsia="宋体" w:hint="eastAsia"/>
          <w:lang w:eastAsia="zh-CN"/>
        </w:rPr>
        <w:t xml:space="preserve"> (</w:t>
      </w:r>
      <w:r>
        <w:rPr>
          <w:rFonts w:eastAsia="宋体" w:hint="eastAsia"/>
        </w:rPr>
        <w:t xml:space="preserve">e.g </w:t>
      </w:r>
      <w:r w:rsidRPr="00095697">
        <w:rPr>
          <w:rFonts w:eastAsia="宋体"/>
        </w:rPr>
        <w:t>delay spread, Doppler spread, Doppler shift, and average delay</w:t>
      </w:r>
      <w:r>
        <w:rPr>
          <w:rFonts w:eastAsia="宋体" w:hint="eastAsia"/>
          <w:lang w:eastAsia="zh-CN"/>
        </w:rPr>
        <w:t xml:space="preserve">) are known at UE.  In order to ensure the accuracy of measurement, sufficiently </w:t>
      </w:r>
      <w:r w:rsidR="007815F4">
        <w:rPr>
          <w:rFonts w:eastAsia="宋体"/>
          <w:lang w:eastAsia="zh-CN"/>
        </w:rPr>
        <w:t>high</w:t>
      </w:r>
      <w:r w:rsidR="007815F4">
        <w:rPr>
          <w:rFonts w:eastAsia="宋体" w:hint="eastAsia"/>
          <w:lang w:eastAsia="zh-CN"/>
        </w:rPr>
        <w:t xml:space="preserve"> </w:t>
      </w:r>
      <w:r>
        <w:rPr>
          <w:rFonts w:eastAsia="宋体" w:hint="eastAsia"/>
          <w:lang w:eastAsia="zh-CN"/>
        </w:rPr>
        <w:t xml:space="preserve">density are required usually. </w:t>
      </w:r>
    </w:p>
    <w:p w:rsidR="00AE79A7" w:rsidRPr="00375405" w:rsidRDefault="00AE79A7" w:rsidP="00F94399">
      <w:pPr>
        <w:pStyle w:val="maintext"/>
        <w:spacing w:after="120" w:line="240" w:lineRule="auto"/>
        <w:ind w:firstLineChars="0" w:firstLine="0"/>
        <w:rPr>
          <w:rFonts w:eastAsiaTheme="minorEastAsia"/>
          <w:lang w:eastAsia="zh-CN"/>
        </w:rPr>
      </w:pPr>
      <w:r>
        <w:rPr>
          <w:rFonts w:eastAsia="宋体" w:hint="eastAsia"/>
          <w:lang w:eastAsia="zh-CN"/>
        </w:rPr>
        <w:t>In LTE, CRS can be used to measure such channel properties</w:t>
      </w:r>
      <w:r w:rsidR="008C66F8">
        <w:rPr>
          <w:rFonts w:eastAsia="宋体" w:hint="eastAsia"/>
          <w:lang w:eastAsia="zh-CN"/>
        </w:rPr>
        <w:t>. Since CRS</w:t>
      </w:r>
      <w:r>
        <w:rPr>
          <w:rFonts w:eastAsia="宋体" w:hint="eastAsia"/>
          <w:lang w:eastAsia="zh-CN"/>
        </w:rPr>
        <w:t xml:space="preserve"> </w:t>
      </w:r>
      <w:r w:rsidR="008C66F8">
        <w:rPr>
          <w:rFonts w:eastAsia="宋体" w:hint="eastAsia"/>
          <w:lang w:eastAsia="zh-CN"/>
        </w:rPr>
        <w:t xml:space="preserve">has high density and large number of REs, </w:t>
      </w:r>
      <w:r w:rsidR="00375405">
        <w:rPr>
          <w:rFonts w:eastAsia="宋体" w:hint="eastAsia"/>
          <w:lang w:eastAsia="zh-CN"/>
        </w:rPr>
        <w:t xml:space="preserve">accurate RRM </w:t>
      </w:r>
      <w:r w:rsidR="00375405">
        <w:rPr>
          <w:rFonts w:eastAsia="宋体"/>
          <w:lang w:eastAsia="zh-CN"/>
        </w:rPr>
        <w:t>measurement</w:t>
      </w:r>
      <w:r w:rsidR="00375405">
        <w:rPr>
          <w:rFonts w:eastAsia="宋体" w:hint="eastAsia"/>
          <w:lang w:eastAsia="zh-CN"/>
        </w:rPr>
        <w:t xml:space="preserve">, </w:t>
      </w:r>
      <w:r w:rsidR="00375405" w:rsidRPr="00375405">
        <w:rPr>
          <w:rFonts w:eastAsia="宋体"/>
          <w:lang w:eastAsia="zh-CN"/>
        </w:rPr>
        <w:t>time/freq. tracking</w:t>
      </w:r>
      <w:r w:rsidR="00375405" w:rsidRPr="00375405">
        <w:rPr>
          <w:rFonts w:eastAsia="宋体" w:hint="eastAsia"/>
          <w:lang w:eastAsia="zh-CN"/>
        </w:rPr>
        <w:t xml:space="preserve"> and r</w:t>
      </w:r>
      <w:r w:rsidR="00375405" w:rsidRPr="00375405">
        <w:rPr>
          <w:rFonts w:eastAsia="宋体"/>
          <w:lang w:eastAsia="zh-CN"/>
        </w:rPr>
        <w:t>ad</w:t>
      </w:r>
      <w:r w:rsidR="00375405" w:rsidRPr="00D349A4">
        <w:rPr>
          <w:rFonts w:eastAsia="宋体"/>
          <w:lang w:eastAsia="zh-CN"/>
        </w:rPr>
        <w:t>io link monitoring</w:t>
      </w:r>
      <w:r w:rsidR="00375405" w:rsidRPr="00D349A4">
        <w:rPr>
          <w:rFonts w:eastAsia="宋体" w:hint="eastAsia"/>
          <w:lang w:eastAsia="zh-CN"/>
        </w:rPr>
        <w:t xml:space="preserve"> ca</w:t>
      </w:r>
      <w:r w:rsidR="00375405" w:rsidRPr="00375405">
        <w:rPr>
          <w:rFonts w:eastAsia="宋体" w:hint="eastAsia"/>
          <w:lang w:eastAsia="zh-CN"/>
        </w:rPr>
        <w:t xml:space="preserve">n be </w:t>
      </w:r>
      <w:r w:rsidR="00B95E72" w:rsidRPr="00B95E72">
        <w:rPr>
          <w:rFonts w:eastAsia="宋体"/>
          <w:lang w:eastAsia="zh-CN"/>
        </w:rPr>
        <w:t>achieved</w:t>
      </w:r>
      <w:r w:rsidR="00375405">
        <w:rPr>
          <w:rFonts w:eastAsiaTheme="minorEastAsia" w:hint="eastAsia"/>
          <w:lang w:val="en-US" w:eastAsia="zh-CN"/>
        </w:rPr>
        <w:t xml:space="preserve">. Although </w:t>
      </w:r>
      <w:r w:rsidR="00375405">
        <w:rPr>
          <w:rFonts w:eastAsia="宋体" w:hint="eastAsia"/>
          <w:lang w:eastAsia="zh-CN"/>
        </w:rPr>
        <w:t xml:space="preserve">CSI-RS and DMRS can also be used to measure channel properties, due to the low density, CSI-RS and DMRS cannot achieve good measurement performance in some scenarios with large frequency offset, high speed movement or rich scatters. </w:t>
      </w:r>
    </w:p>
    <w:p w:rsidR="001F00CB" w:rsidRDefault="001E5539" w:rsidP="00F94399">
      <w:pPr>
        <w:pStyle w:val="maintext"/>
        <w:spacing w:line="240" w:lineRule="auto"/>
        <w:ind w:firstLineChars="0" w:firstLine="0"/>
        <w:rPr>
          <w:rFonts w:eastAsia="宋体"/>
          <w:lang w:eastAsia="zh-CN"/>
        </w:rPr>
      </w:pPr>
      <w:r>
        <w:rPr>
          <w:rFonts w:eastAsia="宋体" w:hint="eastAsia"/>
          <w:lang w:eastAsia="zh-CN"/>
        </w:rPr>
        <w:t xml:space="preserve">As similar with LTE, </w:t>
      </w:r>
      <w:r w:rsidR="0069722C">
        <w:rPr>
          <w:rFonts w:eastAsia="宋体" w:hint="eastAsia"/>
          <w:lang w:eastAsia="zh-CN"/>
        </w:rPr>
        <w:t xml:space="preserve">the </w:t>
      </w:r>
      <w:r w:rsidR="0069722C">
        <w:rPr>
          <w:rFonts w:eastAsia="宋体"/>
          <w:lang w:eastAsia="zh-CN"/>
        </w:rPr>
        <w:t>aforementioned</w:t>
      </w:r>
      <w:r w:rsidR="0069722C">
        <w:rPr>
          <w:rFonts w:eastAsia="宋体" w:hint="eastAsia"/>
          <w:lang w:eastAsia="zh-CN"/>
        </w:rPr>
        <w:t xml:space="preserve"> </w:t>
      </w:r>
      <w:r w:rsidR="00AE79A7">
        <w:rPr>
          <w:rFonts w:eastAsia="宋体" w:hint="eastAsia"/>
          <w:lang w:eastAsia="zh-CN"/>
        </w:rPr>
        <w:t xml:space="preserve">measurement </w:t>
      </w:r>
      <w:r>
        <w:rPr>
          <w:rFonts w:eastAsia="宋体" w:hint="eastAsia"/>
          <w:lang w:eastAsia="zh-CN"/>
        </w:rPr>
        <w:t>plays</w:t>
      </w:r>
      <w:r w:rsidR="00AE79A7">
        <w:rPr>
          <w:rFonts w:eastAsia="宋体" w:hint="eastAsia"/>
          <w:lang w:eastAsia="zh-CN"/>
        </w:rPr>
        <w:t xml:space="preserve"> an important </w:t>
      </w:r>
      <w:r>
        <w:rPr>
          <w:rFonts w:eastAsia="宋体" w:hint="eastAsia"/>
          <w:lang w:eastAsia="zh-CN"/>
        </w:rPr>
        <w:t>role in NR</w:t>
      </w:r>
      <w:r w:rsidR="00CD0A0F">
        <w:rPr>
          <w:rFonts w:eastAsia="宋体" w:hint="eastAsia"/>
          <w:lang w:eastAsia="zh-CN"/>
        </w:rPr>
        <w:t xml:space="preserve"> as well</w:t>
      </w:r>
      <w:r w:rsidR="00AE79A7">
        <w:rPr>
          <w:rFonts w:eastAsia="宋体" w:hint="eastAsia"/>
          <w:lang w:eastAsia="zh-CN"/>
        </w:rPr>
        <w:t xml:space="preserve">. </w:t>
      </w:r>
      <w:r>
        <w:rPr>
          <w:rFonts w:eastAsia="宋体" w:hint="eastAsia"/>
          <w:lang w:eastAsia="zh-CN"/>
        </w:rPr>
        <w:t xml:space="preserve">Therefore, </w:t>
      </w:r>
      <w:r w:rsidR="00AE79A7">
        <w:rPr>
          <w:rFonts w:eastAsia="宋体" w:hint="eastAsia"/>
          <w:lang w:eastAsia="zh-CN"/>
        </w:rPr>
        <w:t>NR should at least support one type of RS with sufficient density to provi</w:t>
      </w:r>
      <w:r w:rsidR="0069722C">
        <w:rPr>
          <w:rFonts w:eastAsia="宋体" w:hint="eastAsia"/>
          <w:lang w:eastAsia="zh-CN"/>
        </w:rPr>
        <w:t xml:space="preserve">de good measurement performance. </w:t>
      </w:r>
      <w:r w:rsidR="00996A50">
        <w:rPr>
          <w:rFonts w:eastAsia="宋体"/>
          <w:lang w:eastAsia="zh-CN"/>
        </w:rPr>
        <w:t xml:space="preserve">This type of </w:t>
      </w:r>
      <w:r w:rsidR="0023413C">
        <w:rPr>
          <w:rFonts w:eastAsia="宋体"/>
          <w:lang w:eastAsia="zh-CN"/>
        </w:rPr>
        <w:t xml:space="preserve">measurement </w:t>
      </w:r>
      <w:r w:rsidR="00996A50">
        <w:rPr>
          <w:rFonts w:eastAsia="宋体"/>
          <w:lang w:eastAsia="zh-CN"/>
        </w:rPr>
        <w:t xml:space="preserve">RS can support mobility, </w:t>
      </w:r>
      <w:r w:rsidR="0069722C">
        <w:rPr>
          <w:rFonts w:eastAsia="宋体" w:hint="eastAsia"/>
          <w:lang w:eastAsia="zh-CN"/>
        </w:rPr>
        <w:t>RRM measurement, time/</w:t>
      </w:r>
      <w:r w:rsidR="0069722C">
        <w:rPr>
          <w:rFonts w:eastAsia="宋体"/>
          <w:lang w:eastAsia="zh-CN"/>
        </w:rPr>
        <w:t>frequency</w:t>
      </w:r>
      <w:r w:rsidR="0069722C">
        <w:rPr>
          <w:rFonts w:eastAsia="宋体" w:hint="eastAsia"/>
          <w:lang w:eastAsia="zh-CN"/>
        </w:rPr>
        <w:t xml:space="preserve"> tracking, link monitoring, </w:t>
      </w:r>
      <w:r w:rsidR="00AE79A7">
        <w:rPr>
          <w:rFonts w:eastAsia="宋体"/>
          <w:lang w:eastAsia="zh-CN"/>
        </w:rPr>
        <w:t>demodulation</w:t>
      </w:r>
      <w:r w:rsidR="00AE79A7">
        <w:rPr>
          <w:rFonts w:eastAsia="宋体" w:hint="eastAsia"/>
          <w:lang w:eastAsia="zh-CN"/>
        </w:rPr>
        <w:t xml:space="preserve"> of PBCH and demodulation of common cont</w:t>
      </w:r>
      <w:r w:rsidR="0069722C">
        <w:rPr>
          <w:rFonts w:eastAsia="宋体" w:hint="eastAsia"/>
          <w:lang w:eastAsia="zh-CN"/>
        </w:rPr>
        <w:t>rol channel (if needed)</w:t>
      </w:r>
      <w:r w:rsidR="00AE79A7">
        <w:rPr>
          <w:rFonts w:eastAsia="宋体" w:hint="eastAsia"/>
          <w:lang w:eastAsia="zh-CN"/>
        </w:rPr>
        <w:t xml:space="preserve">. In order to support multi-beam operation, </w:t>
      </w:r>
      <w:r w:rsidR="00996A50">
        <w:rPr>
          <w:rFonts w:eastAsia="宋体"/>
          <w:lang w:eastAsia="zh-CN"/>
        </w:rPr>
        <w:t>this type of</w:t>
      </w:r>
      <w:r w:rsidR="0023413C">
        <w:rPr>
          <w:rFonts w:eastAsia="宋体"/>
          <w:lang w:eastAsia="zh-CN"/>
        </w:rPr>
        <w:t xml:space="preserve"> measurement</w:t>
      </w:r>
      <w:r w:rsidR="00996A50">
        <w:rPr>
          <w:rFonts w:eastAsia="宋体"/>
          <w:lang w:eastAsia="zh-CN"/>
        </w:rPr>
        <w:t xml:space="preserve"> RS </w:t>
      </w:r>
      <w:r w:rsidR="00AE79A7">
        <w:rPr>
          <w:rFonts w:eastAsia="宋体" w:hint="eastAsia"/>
          <w:lang w:eastAsia="zh-CN"/>
        </w:rPr>
        <w:t>can also be employed to support</w:t>
      </w:r>
      <w:r w:rsidR="003C42CB">
        <w:rPr>
          <w:rFonts w:eastAsia="宋体" w:hint="eastAsia"/>
          <w:lang w:eastAsia="zh-CN"/>
        </w:rPr>
        <w:t xml:space="preserve"> beam </w:t>
      </w:r>
      <w:r w:rsidR="00EF373B">
        <w:rPr>
          <w:rFonts w:eastAsia="宋体"/>
          <w:lang w:eastAsia="zh-CN"/>
        </w:rPr>
        <w:t xml:space="preserve">sweeping, beam </w:t>
      </w:r>
      <w:r w:rsidR="003C42CB">
        <w:rPr>
          <w:rFonts w:eastAsia="宋体" w:hint="eastAsia"/>
          <w:lang w:eastAsia="zh-CN"/>
        </w:rPr>
        <w:t>measurement and selection</w:t>
      </w:r>
      <w:r w:rsidR="00AE79A7">
        <w:rPr>
          <w:rFonts w:eastAsia="宋体" w:hint="eastAsia"/>
          <w:lang w:eastAsia="zh-CN"/>
        </w:rPr>
        <w:t xml:space="preserve">. </w:t>
      </w:r>
      <w:r w:rsidR="00EF373B">
        <w:rPr>
          <w:rFonts w:eastAsia="宋体"/>
          <w:lang w:eastAsia="zh-CN"/>
        </w:rPr>
        <w:t xml:space="preserve">  </w:t>
      </w:r>
    </w:p>
    <w:p w:rsidR="00AE79A7" w:rsidRDefault="0023413C" w:rsidP="00F94399">
      <w:pPr>
        <w:pStyle w:val="maintext"/>
        <w:spacing w:line="240" w:lineRule="auto"/>
        <w:ind w:firstLineChars="0" w:firstLine="0"/>
        <w:rPr>
          <w:rFonts w:eastAsia="宋体"/>
          <w:lang w:eastAsia="zh-CN"/>
        </w:rPr>
      </w:pPr>
      <w:r>
        <w:rPr>
          <w:rFonts w:eastAsia="宋体"/>
          <w:lang w:eastAsia="zh-CN"/>
        </w:rPr>
        <w:t xml:space="preserve">We should </w:t>
      </w:r>
      <w:r w:rsidR="00EF373B">
        <w:rPr>
          <w:rFonts w:eastAsia="宋体"/>
          <w:lang w:eastAsia="zh-CN"/>
        </w:rPr>
        <w:t>strive for possible sharing between CSI-RS and mobility RS and possible sharing between RS for L3 mobility and RS for L1/L2 mobility.  For example, mobility RS can share the same basic pattern as single port CSI-RS.  Density</w:t>
      </w:r>
      <w:r w:rsidR="004F0DF4">
        <w:rPr>
          <w:rFonts w:eastAsia="宋体"/>
          <w:lang w:eastAsia="zh-CN"/>
        </w:rPr>
        <w:t xml:space="preserve"> of this measurement RS</w:t>
      </w:r>
      <w:r w:rsidR="00EF373B">
        <w:rPr>
          <w:rFonts w:eastAsia="宋体"/>
          <w:lang w:eastAsia="zh-CN"/>
        </w:rPr>
        <w:t xml:space="preserve"> </w:t>
      </w:r>
      <w:r w:rsidR="004F0DF4">
        <w:rPr>
          <w:rFonts w:eastAsia="宋体"/>
          <w:lang w:eastAsia="zh-CN"/>
        </w:rPr>
        <w:t>and measurement reports related to</w:t>
      </w:r>
      <w:r w:rsidR="00EF373B">
        <w:rPr>
          <w:rFonts w:eastAsia="宋体"/>
          <w:lang w:eastAsia="zh-CN"/>
        </w:rPr>
        <w:t xml:space="preserve"> </w:t>
      </w:r>
      <w:r>
        <w:rPr>
          <w:rFonts w:eastAsia="宋体"/>
          <w:lang w:eastAsia="zh-CN"/>
        </w:rPr>
        <w:t>this measurement</w:t>
      </w:r>
      <w:r w:rsidR="00EF373B">
        <w:rPr>
          <w:rFonts w:eastAsia="宋体"/>
          <w:lang w:eastAsia="zh-CN"/>
        </w:rPr>
        <w:t xml:space="preserve"> RS can be configured</w:t>
      </w:r>
      <w:r>
        <w:rPr>
          <w:rFonts w:eastAsia="宋体"/>
          <w:lang w:eastAsia="zh-CN"/>
        </w:rPr>
        <w:t xml:space="preserve"> differently to suit different purposes e.g. mobility measurement, channel tracking, </w:t>
      </w:r>
      <w:r w:rsidR="004F0DF4">
        <w:rPr>
          <w:rFonts w:eastAsia="宋体"/>
          <w:lang w:eastAsia="zh-CN"/>
        </w:rPr>
        <w:t xml:space="preserve">CSI measurement. </w:t>
      </w:r>
      <w:r>
        <w:rPr>
          <w:rFonts w:eastAsia="宋体"/>
          <w:lang w:eastAsia="zh-CN"/>
        </w:rPr>
        <w:t xml:space="preserve">Another </w:t>
      </w:r>
      <w:r w:rsidR="001F00CB">
        <w:rPr>
          <w:rFonts w:eastAsia="宋体"/>
          <w:lang w:eastAsia="zh-CN"/>
        </w:rPr>
        <w:t>consideration</w:t>
      </w:r>
      <w:r>
        <w:rPr>
          <w:rFonts w:eastAsia="宋体"/>
          <w:lang w:eastAsia="zh-CN"/>
        </w:rPr>
        <w:t xml:space="preserve"> is whether this measurement RS is cell specifically configured or UE-specifically configured.   I</w:t>
      </w:r>
      <w:r w:rsidR="001F00CB">
        <w:rPr>
          <w:rFonts w:eastAsia="宋体"/>
          <w:lang w:eastAsia="zh-CN"/>
        </w:rPr>
        <w:t xml:space="preserve">n our </w:t>
      </w:r>
      <w:r w:rsidR="001F00CB">
        <w:rPr>
          <w:rFonts w:eastAsia="宋体"/>
          <w:lang w:eastAsia="zh-CN"/>
        </w:rPr>
        <w:lastRenderedPageBreak/>
        <w:t xml:space="preserve">views, </w:t>
      </w:r>
      <w:r>
        <w:rPr>
          <w:rFonts w:eastAsia="宋体"/>
          <w:lang w:eastAsia="zh-CN"/>
        </w:rPr>
        <w:t xml:space="preserve">we should </w:t>
      </w:r>
      <w:r w:rsidR="001F00CB">
        <w:rPr>
          <w:rFonts w:eastAsia="宋体"/>
          <w:lang w:eastAsia="zh-CN"/>
        </w:rPr>
        <w:t xml:space="preserve">at least </w:t>
      </w:r>
      <w:r>
        <w:rPr>
          <w:rFonts w:eastAsia="宋体"/>
          <w:lang w:eastAsia="zh-CN"/>
        </w:rPr>
        <w:t xml:space="preserve">have an option to configure all of these measurement RS in UE specific manner.  Cell specific configuration should be supported for </w:t>
      </w:r>
      <w:r w:rsidR="001F00CB">
        <w:rPr>
          <w:rFonts w:eastAsia="宋体"/>
          <w:lang w:eastAsia="zh-CN"/>
        </w:rPr>
        <w:t xml:space="preserve">RS for </w:t>
      </w:r>
      <w:r>
        <w:rPr>
          <w:rFonts w:eastAsia="宋体"/>
          <w:lang w:eastAsia="zh-CN"/>
        </w:rPr>
        <w:t xml:space="preserve">L3 mobility.  </w:t>
      </w:r>
      <w:r w:rsidR="004F0DF4">
        <w:rPr>
          <w:rFonts w:eastAsia="宋体"/>
          <w:lang w:eastAsia="zh-CN"/>
        </w:rPr>
        <w:t xml:space="preserve">If sharing of RS for different purposes is possible, then we can consider one unified naming e.g. measurement RS or CSI-RS.  </w:t>
      </w:r>
    </w:p>
    <w:p w:rsidR="006A25C1" w:rsidRPr="00372E62" w:rsidRDefault="006A25C1" w:rsidP="00F94399">
      <w:pPr>
        <w:pStyle w:val="maintext"/>
        <w:spacing w:before="120" w:line="240" w:lineRule="auto"/>
        <w:ind w:firstLineChars="0" w:firstLine="0"/>
        <w:rPr>
          <w:rFonts w:eastAsia="宋体"/>
          <w:lang w:eastAsia="zh-CN"/>
        </w:rPr>
      </w:pPr>
      <w:r w:rsidRPr="007C2740">
        <w:rPr>
          <w:rFonts w:eastAsiaTheme="minorEastAsia" w:hint="eastAsia"/>
          <w:b/>
          <w:i/>
          <w:lang w:eastAsia="zh-CN"/>
        </w:rPr>
        <w:t>Proposal</w:t>
      </w:r>
      <w:r>
        <w:rPr>
          <w:rFonts w:eastAsiaTheme="minorEastAsia" w:hint="eastAsia"/>
          <w:b/>
          <w:i/>
          <w:lang w:eastAsia="zh-CN"/>
        </w:rPr>
        <w:t xml:space="preserve"> 1</w:t>
      </w:r>
      <w:r w:rsidRPr="007C2740">
        <w:rPr>
          <w:rFonts w:eastAsiaTheme="minorEastAsia" w:hint="eastAsia"/>
          <w:b/>
          <w:i/>
          <w:lang w:eastAsia="zh-CN"/>
        </w:rPr>
        <w:t xml:space="preserve">: </w:t>
      </w:r>
      <w:r w:rsidRPr="00372E62">
        <w:rPr>
          <w:rFonts w:eastAsiaTheme="minorEastAsia"/>
          <w:i/>
          <w:lang w:eastAsia="zh-CN"/>
        </w:rPr>
        <w:t xml:space="preserve">Strive for sharing </w:t>
      </w:r>
      <w:r w:rsidR="001D1C4E" w:rsidRPr="00372E62">
        <w:rPr>
          <w:rFonts w:eastAsiaTheme="minorEastAsia"/>
          <w:i/>
          <w:lang w:eastAsia="zh-CN"/>
        </w:rPr>
        <w:t xml:space="preserve">measurement </w:t>
      </w:r>
      <w:r w:rsidRPr="00372E62">
        <w:rPr>
          <w:rFonts w:eastAsiaTheme="minorEastAsia"/>
          <w:i/>
          <w:lang w:eastAsia="zh-CN"/>
        </w:rPr>
        <w:t xml:space="preserve">RS resources for multiple measurement purposes (e.g. </w:t>
      </w:r>
      <w:r w:rsidRPr="00372E62">
        <w:rPr>
          <w:rFonts w:eastAsia="宋体"/>
          <w:i/>
          <w:lang w:eastAsia="zh-CN"/>
        </w:rPr>
        <w:t>mobility measurement, channel tracking, CSI measurement) with different configuration on the RS density.</w:t>
      </w:r>
    </w:p>
    <w:p w:rsidR="0086686C" w:rsidRDefault="001F00CB" w:rsidP="0086686C">
      <w:pPr>
        <w:pStyle w:val="maintext"/>
        <w:numPr>
          <w:ilvl w:val="0"/>
          <w:numId w:val="29"/>
        </w:numPr>
        <w:spacing w:before="120"/>
        <w:ind w:firstLineChars="0"/>
        <w:rPr>
          <w:rFonts w:eastAsiaTheme="minorEastAsia"/>
          <w:b/>
          <w:i/>
          <w:lang w:eastAsia="zh-CN"/>
        </w:rPr>
      </w:pPr>
      <w:r>
        <w:rPr>
          <w:rFonts w:eastAsiaTheme="minorEastAsia"/>
          <w:b/>
          <w:i/>
          <w:lang w:eastAsia="zh-CN"/>
        </w:rPr>
        <w:t>M</w:t>
      </w:r>
      <w:r>
        <w:rPr>
          <w:rFonts w:eastAsiaTheme="minorEastAsia" w:hint="eastAsia"/>
          <w:b/>
          <w:i/>
          <w:lang w:eastAsia="zh-CN"/>
        </w:rPr>
        <w:t>apping</w:t>
      </w:r>
      <w:r>
        <w:rPr>
          <w:rFonts w:eastAsiaTheme="minorEastAsia"/>
          <w:b/>
          <w:i/>
          <w:lang w:eastAsia="zh-CN"/>
        </w:rPr>
        <w:t xml:space="preserve"> of </w:t>
      </w:r>
      <w:r w:rsidR="004F0DF4">
        <w:rPr>
          <w:rFonts w:eastAsiaTheme="minorEastAsia"/>
          <w:b/>
          <w:i/>
          <w:lang w:eastAsia="zh-CN"/>
        </w:rPr>
        <w:t xml:space="preserve">beam </w:t>
      </w:r>
      <w:r w:rsidR="007815F4">
        <w:rPr>
          <w:rFonts w:eastAsiaTheme="minorEastAsia"/>
          <w:b/>
          <w:i/>
          <w:lang w:eastAsia="zh-CN"/>
        </w:rPr>
        <w:t xml:space="preserve">measurement </w:t>
      </w:r>
      <w:r>
        <w:rPr>
          <w:rFonts w:eastAsiaTheme="minorEastAsia"/>
          <w:b/>
          <w:i/>
          <w:lang w:eastAsia="zh-CN"/>
        </w:rPr>
        <w:t xml:space="preserve">RS </w:t>
      </w:r>
    </w:p>
    <w:p w:rsidR="000D364C" w:rsidRDefault="00B92DFB" w:rsidP="00F94399">
      <w:pPr>
        <w:pStyle w:val="maintext"/>
        <w:spacing w:before="120" w:line="240" w:lineRule="auto"/>
        <w:ind w:firstLineChars="0" w:firstLine="0"/>
        <w:rPr>
          <w:rFonts w:eastAsia="宋体"/>
          <w:lang w:eastAsia="zh-CN"/>
        </w:rPr>
      </w:pPr>
      <w:r>
        <w:rPr>
          <w:rFonts w:eastAsia="宋体" w:hint="eastAsia"/>
          <w:lang w:eastAsia="zh-CN"/>
        </w:rPr>
        <w:t>T</w:t>
      </w:r>
      <w:r w:rsidR="00AB6094">
        <w:rPr>
          <w:rFonts w:eastAsia="宋体" w:hint="eastAsia"/>
          <w:lang w:eastAsia="zh-CN"/>
        </w:rPr>
        <w:t xml:space="preserve">o avoid analog beam </w:t>
      </w:r>
      <w:r w:rsidR="00AB6094">
        <w:rPr>
          <w:rFonts w:eastAsia="宋体"/>
          <w:lang w:eastAsia="zh-CN"/>
        </w:rPr>
        <w:t>sweeping for</w:t>
      </w:r>
      <w:r w:rsidR="00AB6094">
        <w:rPr>
          <w:rFonts w:eastAsia="宋体" w:hint="eastAsia"/>
          <w:lang w:eastAsia="zh-CN"/>
        </w:rPr>
        <w:t xml:space="preserve"> data transmission, some specific slots can be reserved for transmission</w:t>
      </w:r>
      <w:r w:rsidR="007815F4">
        <w:rPr>
          <w:rFonts w:eastAsia="宋体"/>
          <w:lang w:eastAsia="zh-CN"/>
        </w:rPr>
        <w:t xml:space="preserve"> of beam </w:t>
      </w:r>
      <w:r w:rsidR="004F0DF4">
        <w:rPr>
          <w:rFonts w:eastAsia="宋体"/>
          <w:lang w:eastAsia="zh-CN"/>
        </w:rPr>
        <w:t>measurement</w:t>
      </w:r>
      <w:r w:rsidR="007815F4">
        <w:rPr>
          <w:rFonts w:eastAsia="宋体"/>
          <w:lang w:eastAsia="zh-CN"/>
        </w:rPr>
        <w:t xml:space="preserve"> RS</w:t>
      </w:r>
      <w:r w:rsidR="00AB6094">
        <w:rPr>
          <w:rFonts w:eastAsia="宋体" w:hint="eastAsia"/>
          <w:lang w:eastAsia="zh-CN"/>
        </w:rPr>
        <w:t>. Then multiple beams</w:t>
      </w:r>
      <w:r w:rsidR="00CD3FCF">
        <w:rPr>
          <w:rFonts w:eastAsia="宋体" w:hint="eastAsia"/>
          <w:lang w:eastAsia="zh-CN"/>
        </w:rPr>
        <w:t xml:space="preserve"> </w:t>
      </w:r>
      <w:r w:rsidR="00AB6094">
        <w:rPr>
          <w:rFonts w:eastAsia="宋体" w:hint="eastAsia"/>
          <w:lang w:eastAsia="zh-CN"/>
        </w:rPr>
        <w:t xml:space="preserve">can be multiplexed in time domain within these special slots. </w:t>
      </w:r>
      <w:r w:rsidR="00AB6094">
        <w:rPr>
          <w:rFonts w:eastAsia="宋体"/>
          <w:lang w:eastAsia="zh-CN"/>
        </w:rPr>
        <w:t>F</w:t>
      </w:r>
      <w:r w:rsidR="00AB6094">
        <w:rPr>
          <w:rFonts w:eastAsia="宋体" w:hint="eastAsia"/>
          <w:lang w:eastAsia="zh-CN"/>
        </w:rPr>
        <w:t xml:space="preserve">or high </w:t>
      </w:r>
      <w:r w:rsidR="00AB6094">
        <w:rPr>
          <w:rFonts w:eastAsia="宋体"/>
          <w:lang w:eastAsia="zh-CN"/>
        </w:rPr>
        <w:t>frequency</w:t>
      </w:r>
      <w:r w:rsidR="00AB6094">
        <w:rPr>
          <w:rFonts w:eastAsia="宋体" w:hint="eastAsia"/>
          <w:lang w:eastAsia="zh-CN"/>
        </w:rPr>
        <w:t xml:space="preserve"> bands with a lot of beams, beam sweeping can be implemented within more than one slot. However, it may introduce some resource waste </w:t>
      </w:r>
      <w:r w:rsidR="00015210">
        <w:rPr>
          <w:rFonts w:eastAsia="宋体" w:hint="eastAsia"/>
          <w:lang w:eastAsia="zh-CN"/>
        </w:rPr>
        <w:t xml:space="preserve">for lower </w:t>
      </w:r>
      <w:r w:rsidR="00015210">
        <w:rPr>
          <w:rFonts w:eastAsia="宋体"/>
          <w:lang w:eastAsia="zh-CN"/>
        </w:rPr>
        <w:t>frequency</w:t>
      </w:r>
      <w:r w:rsidR="00015210">
        <w:rPr>
          <w:rFonts w:eastAsia="宋体" w:hint="eastAsia"/>
          <w:lang w:eastAsia="zh-CN"/>
        </w:rPr>
        <w:t xml:space="preserve"> band</w:t>
      </w:r>
      <w:r w:rsidR="00CD3FCF">
        <w:rPr>
          <w:rFonts w:eastAsia="宋体" w:hint="eastAsia"/>
          <w:lang w:eastAsia="zh-CN"/>
        </w:rPr>
        <w:t>s</w:t>
      </w:r>
      <w:r w:rsidR="00015210">
        <w:rPr>
          <w:rFonts w:eastAsia="宋体" w:hint="eastAsia"/>
          <w:lang w:eastAsia="zh-CN"/>
        </w:rPr>
        <w:t xml:space="preserve"> with few</w:t>
      </w:r>
      <w:r w:rsidR="001F00CB">
        <w:rPr>
          <w:rFonts w:eastAsia="宋体"/>
          <w:lang w:eastAsia="zh-CN"/>
        </w:rPr>
        <w:t>er</w:t>
      </w:r>
      <w:r w:rsidR="00015210">
        <w:rPr>
          <w:rFonts w:eastAsia="宋体" w:hint="eastAsia"/>
          <w:lang w:eastAsia="zh-CN"/>
        </w:rPr>
        <w:t xml:space="preserve"> beams. </w:t>
      </w:r>
      <w:r w:rsidR="008017B3">
        <w:rPr>
          <w:rFonts w:eastAsia="宋体" w:hint="eastAsia"/>
          <w:lang w:eastAsia="zh-CN"/>
        </w:rPr>
        <w:t xml:space="preserve">It is </w:t>
      </w:r>
      <w:r w:rsidR="008017B3">
        <w:rPr>
          <w:rFonts w:eastAsia="宋体"/>
          <w:lang w:eastAsia="zh-CN"/>
        </w:rPr>
        <w:t>unreasonable</w:t>
      </w:r>
      <w:r w:rsidR="008017B3">
        <w:rPr>
          <w:rFonts w:eastAsia="宋体" w:hint="eastAsia"/>
          <w:lang w:eastAsia="zh-CN"/>
        </w:rPr>
        <w:t xml:space="preserve"> i</w:t>
      </w:r>
      <w:r w:rsidR="00015210">
        <w:rPr>
          <w:rFonts w:eastAsia="宋体" w:hint="eastAsia"/>
          <w:lang w:eastAsia="zh-CN"/>
        </w:rPr>
        <w:t xml:space="preserve">f only one beam </w:t>
      </w:r>
      <w:r w:rsidR="008017B3">
        <w:rPr>
          <w:rFonts w:eastAsia="宋体" w:hint="eastAsia"/>
          <w:lang w:eastAsia="zh-CN"/>
        </w:rPr>
        <w:t>which may occupy</w:t>
      </w:r>
      <w:r w:rsidR="00015210">
        <w:rPr>
          <w:rFonts w:eastAsia="宋体" w:hint="eastAsia"/>
          <w:lang w:eastAsia="zh-CN"/>
        </w:rPr>
        <w:t xml:space="preserve"> few OFDM symbols</w:t>
      </w:r>
      <w:r w:rsidR="00CD3FCF">
        <w:rPr>
          <w:rFonts w:eastAsia="宋体" w:hint="eastAsia"/>
          <w:lang w:eastAsia="zh-CN"/>
        </w:rPr>
        <w:t xml:space="preserve"> </w:t>
      </w:r>
      <w:r w:rsidR="00015210">
        <w:rPr>
          <w:rFonts w:eastAsia="宋体" w:hint="eastAsia"/>
          <w:lang w:eastAsia="zh-CN"/>
        </w:rPr>
        <w:t xml:space="preserve">is transmitted in each </w:t>
      </w:r>
      <w:r w:rsidR="008017B3">
        <w:rPr>
          <w:rFonts w:eastAsia="宋体" w:hint="eastAsia"/>
          <w:lang w:eastAsia="zh-CN"/>
        </w:rPr>
        <w:t>reserved slot</w:t>
      </w:r>
      <w:r w:rsidR="007815F4">
        <w:rPr>
          <w:rFonts w:eastAsia="宋体"/>
          <w:lang w:eastAsia="zh-CN"/>
        </w:rPr>
        <w:t xml:space="preserve"> without any data transmission</w:t>
      </w:r>
      <w:r w:rsidR="008017B3">
        <w:rPr>
          <w:rFonts w:eastAsia="宋体" w:hint="eastAsia"/>
          <w:lang w:eastAsia="zh-CN"/>
        </w:rPr>
        <w:t xml:space="preserve">. Then </w:t>
      </w:r>
      <w:r w:rsidR="0075028E">
        <w:rPr>
          <w:rFonts w:eastAsia="宋体" w:hint="eastAsia"/>
          <w:lang w:eastAsia="zh-CN"/>
        </w:rPr>
        <w:t>it may be better</w:t>
      </w:r>
      <w:r w:rsidR="008017B3">
        <w:rPr>
          <w:rFonts w:eastAsia="宋体" w:hint="eastAsia"/>
          <w:lang w:eastAsia="zh-CN"/>
        </w:rPr>
        <w:t xml:space="preserve"> to make data </w:t>
      </w:r>
      <w:r w:rsidR="008017B3">
        <w:rPr>
          <w:rFonts w:eastAsia="宋体"/>
          <w:lang w:eastAsia="zh-CN"/>
        </w:rPr>
        <w:t>transmission</w:t>
      </w:r>
      <w:r w:rsidR="008017B3">
        <w:rPr>
          <w:rFonts w:eastAsia="宋体" w:hint="eastAsia"/>
          <w:lang w:eastAsia="zh-CN"/>
        </w:rPr>
        <w:t xml:space="preserve"> possible within these </w:t>
      </w:r>
      <w:r w:rsidR="000E3F95">
        <w:rPr>
          <w:rFonts w:eastAsia="宋体" w:hint="eastAsia"/>
          <w:lang w:eastAsia="zh-CN"/>
        </w:rPr>
        <w:t>reserved</w:t>
      </w:r>
      <w:r w:rsidR="008017B3">
        <w:rPr>
          <w:rFonts w:eastAsia="宋体" w:hint="eastAsia"/>
          <w:lang w:eastAsia="zh-CN"/>
        </w:rPr>
        <w:t xml:space="preserve"> slots. </w:t>
      </w:r>
      <w:r w:rsidR="004E762D">
        <w:rPr>
          <w:rFonts w:eastAsia="宋体" w:hint="eastAsia"/>
          <w:lang w:eastAsia="zh-CN"/>
        </w:rPr>
        <w:t xml:space="preserve"> </w:t>
      </w:r>
    </w:p>
    <w:p w:rsidR="0086686C" w:rsidRPr="000D364C" w:rsidRDefault="0086686C" w:rsidP="00F94399">
      <w:pPr>
        <w:pStyle w:val="maintext"/>
        <w:spacing w:before="120" w:line="240" w:lineRule="auto"/>
        <w:ind w:firstLineChars="0" w:firstLine="0"/>
        <w:rPr>
          <w:rFonts w:eastAsiaTheme="minorEastAsia"/>
          <w:i/>
          <w:lang w:eastAsia="zh-CN"/>
        </w:rPr>
      </w:pPr>
      <w:r w:rsidRPr="007C2740">
        <w:rPr>
          <w:rFonts w:eastAsiaTheme="minorEastAsia" w:hint="eastAsia"/>
          <w:b/>
          <w:i/>
          <w:lang w:eastAsia="zh-CN"/>
        </w:rPr>
        <w:t>Proposal</w:t>
      </w:r>
      <w:r w:rsidR="000E3F95">
        <w:rPr>
          <w:rFonts w:eastAsiaTheme="minorEastAsia" w:hint="eastAsia"/>
          <w:b/>
          <w:i/>
          <w:lang w:eastAsia="zh-CN"/>
        </w:rPr>
        <w:t xml:space="preserve"> 2</w:t>
      </w:r>
      <w:r w:rsidRPr="007C2740">
        <w:rPr>
          <w:rFonts w:eastAsiaTheme="minorEastAsia" w:hint="eastAsia"/>
          <w:b/>
          <w:i/>
          <w:lang w:eastAsia="zh-CN"/>
        </w:rPr>
        <w:t xml:space="preserve">: </w:t>
      </w:r>
      <w:r w:rsidR="00FE4087" w:rsidRPr="000D364C">
        <w:rPr>
          <w:rFonts w:eastAsiaTheme="minorEastAsia" w:hint="eastAsia"/>
          <w:i/>
          <w:lang w:eastAsia="zh-CN"/>
        </w:rPr>
        <w:t>M</w:t>
      </w:r>
      <w:r w:rsidRPr="000D364C">
        <w:rPr>
          <w:rFonts w:eastAsiaTheme="minorEastAsia" w:hint="eastAsia"/>
          <w:i/>
          <w:lang w:eastAsia="zh-CN"/>
        </w:rPr>
        <w:t xml:space="preserve">ultiplexing </w:t>
      </w:r>
      <w:r w:rsidR="004F0DF4" w:rsidRPr="000D364C">
        <w:rPr>
          <w:rFonts w:eastAsiaTheme="minorEastAsia"/>
          <w:i/>
          <w:lang w:eastAsia="zh-CN"/>
        </w:rPr>
        <w:t xml:space="preserve">beam </w:t>
      </w:r>
      <w:r w:rsidR="007815F4" w:rsidRPr="000D364C">
        <w:rPr>
          <w:rFonts w:eastAsiaTheme="minorEastAsia"/>
          <w:i/>
          <w:lang w:eastAsia="zh-CN"/>
        </w:rPr>
        <w:t xml:space="preserve">measurement RS </w:t>
      </w:r>
      <w:r w:rsidRPr="000D364C">
        <w:rPr>
          <w:rFonts w:eastAsiaTheme="minorEastAsia" w:hint="eastAsia"/>
          <w:i/>
          <w:lang w:eastAsia="zh-CN"/>
        </w:rPr>
        <w:t>and data</w:t>
      </w:r>
      <w:r w:rsidR="00E40CFB" w:rsidRPr="000D364C">
        <w:rPr>
          <w:rFonts w:eastAsiaTheme="minorEastAsia" w:hint="eastAsia"/>
          <w:i/>
          <w:lang w:eastAsia="zh-CN"/>
        </w:rPr>
        <w:t xml:space="preserve"> transmission</w:t>
      </w:r>
      <w:r w:rsidRPr="000D364C">
        <w:rPr>
          <w:rFonts w:eastAsiaTheme="minorEastAsia" w:hint="eastAsia"/>
          <w:i/>
          <w:lang w:eastAsia="zh-CN"/>
        </w:rPr>
        <w:t xml:space="preserve"> within one </w:t>
      </w:r>
      <w:r w:rsidRPr="000D364C">
        <w:rPr>
          <w:rFonts w:eastAsiaTheme="minorEastAsia"/>
          <w:i/>
          <w:lang w:eastAsia="zh-CN"/>
        </w:rPr>
        <w:t>slot</w:t>
      </w:r>
      <w:r w:rsidRPr="000D364C">
        <w:rPr>
          <w:rFonts w:eastAsiaTheme="minorEastAsia" w:hint="eastAsia"/>
          <w:i/>
          <w:lang w:eastAsia="zh-CN"/>
        </w:rPr>
        <w:t xml:space="preserve"> should be </w:t>
      </w:r>
      <w:r w:rsidR="00153BD3" w:rsidRPr="000D364C">
        <w:rPr>
          <w:rFonts w:eastAsiaTheme="minorEastAsia" w:hint="eastAsia"/>
          <w:i/>
          <w:lang w:eastAsia="zh-CN"/>
        </w:rPr>
        <w:t>studied</w:t>
      </w:r>
      <w:r w:rsidRPr="000D364C">
        <w:rPr>
          <w:rFonts w:eastAsiaTheme="minorEastAsia" w:hint="eastAsia"/>
          <w:i/>
          <w:lang w:eastAsia="zh-CN"/>
        </w:rPr>
        <w:t xml:space="preserve"> in NR.</w:t>
      </w:r>
    </w:p>
    <w:p w:rsidR="0075028E" w:rsidRPr="00270AD1" w:rsidRDefault="007815F4" w:rsidP="00F94399">
      <w:pPr>
        <w:pStyle w:val="maintext"/>
        <w:spacing w:before="120" w:line="240" w:lineRule="auto"/>
        <w:ind w:firstLineChars="0" w:firstLine="0"/>
        <w:rPr>
          <w:rFonts w:eastAsia="宋体"/>
          <w:lang w:eastAsia="zh-CN"/>
        </w:rPr>
      </w:pPr>
      <w:r>
        <w:rPr>
          <w:rFonts w:eastAsia="宋体"/>
          <w:lang w:eastAsia="zh-CN"/>
        </w:rPr>
        <w:t>More</w:t>
      </w:r>
      <w:r w:rsidR="004F0DF4">
        <w:rPr>
          <w:rFonts w:eastAsia="宋体"/>
          <w:lang w:eastAsia="zh-CN"/>
        </w:rPr>
        <w:t>o</w:t>
      </w:r>
      <w:r>
        <w:rPr>
          <w:rFonts w:eastAsia="宋体"/>
          <w:lang w:eastAsia="zh-CN"/>
        </w:rPr>
        <w:t>ver</w:t>
      </w:r>
      <w:r w:rsidR="0075028E" w:rsidRPr="0075028E">
        <w:rPr>
          <w:rFonts w:eastAsia="宋体" w:hint="eastAsia"/>
          <w:lang w:eastAsia="zh-CN"/>
        </w:rPr>
        <w:t>,</w:t>
      </w:r>
      <w:r w:rsidR="0075028E" w:rsidRPr="00C16488">
        <w:rPr>
          <w:rFonts w:eastAsia="宋体" w:hint="eastAsia"/>
          <w:lang w:eastAsia="zh-CN"/>
        </w:rPr>
        <w:t xml:space="preserve"> </w:t>
      </w:r>
      <w:r w:rsidR="00C16488">
        <w:rPr>
          <w:rFonts w:eastAsia="宋体" w:hint="eastAsia"/>
          <w:lang w:eastAsia="zh-CN"/>
        </w:rPr>
        <w:t xml:space="preserve">beam randomization of </w:t>
      </w:r>
      <w:r>
        <w:rPr>
          <w:rFonts w:eastAsia="宋体"/>
          <w:lang w:eastAsia="zh-CN"/>
        </w:rPr>
        <w:t>RS for beam sweeping</w:t>
      </w:r>
      <w:r>
        <w:rPr>
          <w:rFonts w:eastAsia="宋体" w:hint="eastAsia"/>
          <w:lang w:eastAsia="zh-CN"/>
        </w:rPr>
        <w:t xml:space="preserve"> </w:t>
      </w:r>
      <w:r w:rsidR="00C16488">
        <w:rPr>
          <w:rFonts w:eastAsia="宋体" w:hint="eastAsia"/>
          <w:lang w:eastAsia="zh-CN"/>
        </w:rPr>
        <w:t>can be considered as described in our compani</w:t>
      </w:r>
      <w:r w:rsidR="00C16488" w:rsidRPr="00B74696">
        <w:rPr>
          <w:rFonts w:eastAsia="宋体" w:hint="eastAsia"/>
          <w:lang w:eastAsia="zh-CN"/>
        </w:rPr>
        <w:t>on contribution [2]. I</w:t>
      </w:r>
      <w:r w:rsidR="00C16488">
        <w:rPr>
          <w:rFonts w:eastAsia="宋体" w:hint="eastAsia"/>
          <w:lang w:eastAsia="zh-CN"/>
        </w:rPr>
        <w:t xml:space="preserve">n this scheme, </w:t>
      </w:r>
      <w:r w:rsidR="004709CB">
        <w:rPr>
          <w:rFonts w:eastAsia="宋体" w:hint="eastAsia"/>
          <w:lang w:eastAsia="zh-CN"/>
        </w:rPr>
        <w:t>variable beam order can be used to avoid always-collided beams</w:t>
      </w:r>
      <w:r w:rsidR="00777529">
        <w:rPr>
          <w:rFonts w:eastAsia="宋体" w:hint="eastAsia"/>
          <w:lang w:eastAsia="zh-CN"/>
        </w:rPr>
        <w:t>. Furthermore,</w:t>
      </w:r>
      <w:r w:rsidR="004709CB">
        <w:rPr>
          <w:rFonts w:eastAsia="宋体" w:hint="eastAsia"/>
          <w:lang w:eastAsia="zh-CN"/>
        </w:rPr>
        <w:t xml:space="preserve"> adjacent cells</w:t>
      </w:r>
      <w:r>
        <w:rPr>
          <w:rFonts w:eastAsia="宋体"/>
          <w:lang w:eastAsia="zh-CN"/>
        </w:rPr>
        <w:t xml:space="preserve"> can use different OFDM symbols for beam sweeping</w:t>
      </w:r>
      <w:r w:rsidR="004709CB">
        <w:rPr>
          <w:rFonts w:eastAsia="宋体" w:hint="eastAsia"/>
          <w:lang w:eastAsia="zh-CN"/>
        </w:rPr>
        <w:t xml:space="preserve"> in the case of few beams</w:t>
      </w:r>
      <w:r w:rsidR="00777529">
        <w:rPr>
          <w:rFonts w:eastAsia="宋体" w:hint="eastAsia"/>
          <w:lang w:eastAsia="zh-CN"/>
        </w:rPr>
        <w:t xml:space="preserve"> scenarios</w:t>
      </w:r>
      <w:r w:rsidR="004709CB">
        <w:rPr>
          <w:rFonts w:eastAsia="宋体" w:hint="eastAsia"/>
          <w:lang w:eastAsia="zh-CN"/>
        </w:rPr>
        <w:t>. T</w:t>
      </w:r>
      <w:r w:rsidR="00270AD1">
        <w:rPr>
          <w:rFonts w:eastAsia="宋体" w:hint="eastAsia"/>
          <w:lang w:eastAsia="zh-CN"/>
        </w:rPr>
        <w:t xml:space="preserve">hen, the serious </w:t>
      </w:r>
      <w:r>
        <w:rPr>
          <w:rFonts w:eastAsia="宋体"/>
          <w:lang w:eastAsia="zh-CN"/>
        </w:rPr>
        <w:t xml:space="preserve">inter-cell </w:t>
      </w:r>
      <w:r w:rsidR="00270AD1">
        <w:rPr>
          <w:rFonts w:eastAsia="宋体" w:hint="eastAsia"/>
          <w:lang w:eastAsia="zh-CN"/>
        </w:rPr>
        <w:t>interference</w:t>
      </w:r>
      <w:r w:rsidR="004709CB">
        <w:rPr>
          <w:rFonts w:eastAsia="宋体" w:hint="eastAsia"/>
          <w:lang w:eastAsia="zh-CN"/>
        </w:rPr>
        <w:t xml:space="preserve"> </w:t>
      </w:r>
      <w:r w:rsidR="00270AD1">
        <w:rPr>
          <w:rFonts w:eastAsia="宋体" w:hint="eastAsia"/>
          <w:lang w:eastAsia="zh-CN"/>
        </w:rPr>
        <w:t xml:space="preserve">can be </w:t>
      </w:r>
      <w:r w:rsidR="00270AD1">
        <w:rPr>
          <w:rFonts w:eastAsia="宋体"/>
          <w:lang w:eastAsia="zh-CN"/>
        </w:rPr>
        <w:t>avoided</w:t>
      </w:r>
      <w:r w:rsidR="004709CB">
        <w:rPr>
          <w:rFonts w:eastAsia="宋体" w:hint="eastAsia"/>
          <w:lang w:eastAsia="zh-CN"/>
        </w:rPr>
        <w:t>.</w:t>
      </w:r>
    </w:p>
    <w:p w:rsidR="00641057" w:rsidRPr="000D364C" w:rsidRDefault="00153BD3" w:rsidP="00751985">
      <w:pPr>
        <w:pStyle w:val="maintext"/>
        <w:spacing w:before="120"/>
        <w:ind w:firstLineChars="0" w:firstLine="0"/>
        <w:rPr>
          <w:rFonts w:eastAsiaTheme="minorEastAsia"/>
          <w:i/>
          <w:lang w:eastAsia="zh-CN"/>
        </w:rPr>
      </w:pPr>
      <w:r w:rsidRPr="007C2740">
        <w:rPr>
          <w:rFonts w:eastAsiaTheme="minorEastAsia" w:hint="eastAsia"/>
          <w:b/>
          <w:i/>
          <w:lang w:eastAsia="zh-CN"/>
        </w:rPr>
        <w:t>Proposal</w:t>
      </w:r>
      <w:r w:rsidR="00777529">
        <w:rPr>
          <w:rFonts w:eastAsiaTheme="minorEastAsia" w:hint="eastAsia"/>
          <w:b/>
          <w:i/>
          <w:lang w:eastAsia="zh-CN"/>
        </w:rPr>
        <w:t xml:space="preserve"> 3</w:t>
      </w:r>
      <w:r w:rsidRPr="007C2740">
        <w:rPr>
          <w:rFonts w:eastAsiaTheme="minorEastAsia" w:hint="eastAsia"/>
          <w:b/>
          <w:i/>
          <w:lang w:eastAsia="zh-CN"/>
        </w:rPr>
        <w:t xml:space="preserve">: </w:t>
      </w:r>
      <w:r w:rsidR="000A0CAA" w:rsidRPr="000D364C">
        <w:rPr>
          <w:rFonts w:eastAsiaTheme="minorEastAsia" w:hint="eastAsia"/>
          <w:i/>
          <w:lang w:eastAsia="zh-CN"/>
        </w:rPr>
        <w:t>Beam</w:t>
      </w:r>
      <w:r w:rsidRPr="000D364C">
        <w:rPr>
          <w:rFonts w:eastAsiaTheme="minorEastAsia" w:hint="eastAsia"/>
          <w:i/>
          <w:lang w:eastAsia="zh-CN"/>
        </w:rPr>
        <w:t xml:space="preserve"> order randomization</w:t>
      </w:r>
      <w:r w:rsidR="000A0CAA" w:rsidRPr="000D364C">
        <w:rPr>
          <w:rFonts w:eastAsiaTheme="minorEastAsia" w:hint="eastAsia"/>
          <w:i/>
          <w:lang w:eastAsia="zh-CN"/>
        </w:rPr>
        <w:t xml:space="preserve"> </w:t>
      </w:r>
      <w:r w:rsidR="004F0DF4" w:rsidRPr="000D364C">
        <w:rPr>
          <w:rFonts w:eastAsiaTheme="minorEastAsia"/>
          <w:i/>
          <w:lang w:eastAsia="zh-CN"/>
        </w:rPr>
        <w:t xml:space="preserve">of beam measurement RS </w:t>
      </w:r>
      <w:r w:rsidR="00517220" w:rsidRPr="000D364C">
        <w:rPr>
          <w:rFonts w:eastAsiaTheme="minorEastAsia" w:hint="eastAsia"/>
          <w:i/>
          <w:lang w:eastAsia="zh-CN"/>
        </w:rPr>
        <w:t>should</w:t>
      </w:r>
      <w:r w:rsidRPr="000D364C">
        <w:rPr>
          <w:rFonts w:eastAsiaTheme="minorEastAsia" w:hint="eastAsia"/>
          <w:i/>
          <w:lang w:eastAsia="zh-CN"/>
        </w:rPr>
        <w:t xml:space="preserve"> be studied in NR.</w:t>
      </w:r>
    </w:p>
    <w:p w:rsidR="00591FAE" w:rsidRPr="006A41F2" w:rsidRDefault="00407B50" w:rsidP="006A41F2">
      <w:pPr>
        <w:pStyle w:val="2"/>
        <w:spacing w:line="240" w:lineRule="auto"/>
        <w:ind w:left="578" w:hanging="578"/>
        <w:rPr>
          <w:rFonts w:ascii="Arial" w:hAnsi="Arial" w:cs="Arial"/>
          <w:sz w:val="24"/>
          <w:szCs w:val="24"/>
        </w:rPr>
      </w:pPr>
      <w:r>
        <w:rPr>
          <w:rFonts w:ascii="Arial" w:hAnsi="Arial" w:cs="Arial" w:hint="eastAsia"/>
          <w:sz w:val="24"/>
          <w:szCs w:val="24"/>
        </w:rPr>
        <w:t>CSI-RS</w:t>
      </w:r>
    </w:p>
    <w:p w:rsidR="0099549B" w:rsidRDefault="0099549B" w:rsidP="0099549B">
      <w:pPr>
        <w:pStyle w:val="maintext"/>
        <w:numPr>
          <w:ilvl w:val="0"/>
          <w:numId w:val="29"/>
        </w:numPr>
        <w:spacing w:before="120"/>
        <w:ind w:firstLineChars="0"/>
        <w:rPr>
          <w:rFonts w:eastAsia="宋体"/>
          <w:lang w:eastAsia="zh-CN"/>
        </w:rPr>
      </w:pPr>
      <w:r>
        <w:rPr>
          <w:rFonts w:eastAsia="宋体" w:hint="eastAsia"/>
          <w:lang w:eastAsia="zh-CN"/>
        </w:rPr>
        <w:t xml:space="preserve">CSI-RS overhead reduction </w:t>
      </w:r>
    </w:p>
    <w:p w:rsidR="00A70C9F" w:rsidRDefault="00A70C9F" w:rsidP="00F94399">
      <w:pPr>
        <w:pStyle w:val="maintext"/>
        <w:spacing w:before="120" w:line="240" w:lineRule="auto"/>
        <w:ind w:firstLineChars="0" w:firstLine="0"/>
        <w:rPr>
          <w:rFonts w:eastAsia="宋体"/>
          <w:lang w:eastAsia="zh-CN"/>
        </w:rPr>
      </w:pPr>
      <w:r>
        <w:rPr>
          <w:rFonts w:eastAsia="宋体" w:hint="eastAsia"/>
          <w:lang w:eastAsia="zh-CN"/>
        </w:rPr>
        <w:t xml:space="preserve">In multi-antenna systems, CSI measurement is the key point. But the CSI-RS overhead may be a bottle neck. In NR MIMO which may need more </w:t>
      </w:r>
      <w:r w:rsidR="006D2F16">
        <w:rPr>
          <w:rFonts w:eastAsia="宋体" w:hint="eastAsia"/>
          <w:lang w:eastAsia="zh-CN"/>
        </w:rPr>
        <w:t xml:space="preserve">CSI-RS for massive connectivity, the expectation of RS overhead reduction for CSI measurement is increasing. We propose to adopt multi-level </w:t>
      </w:r>
      <w:r w:rsidR="006D2F16">
        <w:rPr>
          <w:rFonts w:eastAsia="宋体"/>
          <w:lang w:eastAsia="zh-CN"/>
        </w:rPr>
        <w:t>design</w:t>
      </w:r>
      <w:r w:rsidR="006D2F16">
        <w:rPr>
          <w:rFonts w:eastAsia="宋体" w:hint="eastAsia"/>
          <w:lang w:eastAsia="zh-CN"/>
        </w:rPr>
        <w:t xml:space="preserve"> for CSI measurement for h</w:t>
      </w:r>
      <w:r w:rsidR="006D2F16" w:rsidRPr="002A1092">
        <w:rPr>
          <w:rFonts w:eastAsia="宋体" w:hint="eastAsia"/>
          <w:lang w:eastAsia="zh-CN"/>
        </w:rPr>
        <w:t xml:space="preserve">igh </w:t>
      </w:r>
      <w:r w:rsidR="006D2F16" w:rsidRPr="002A1092">
        <w:rPr>
          <w:rFonts w:eastAsia="宋体"/>
          <w:lang w:eastAsia="zh-CN"/>
        </w:rPr>
        <w:t>efficiency</w:t>
      </w:r>
      <w:r w:rsidR="006D2F16" w:rsidRPr="002A1092">
        <w:rPr>
          <w:rFonts w:eastAsia="宋体" w:hint="eastAsia"/>
          <w:lang w:eastAsia="zh-CN"/>
        </w:rPr>
        <w:t xml:space="preserve"> [</w:t>
      </w:r>
      <w:r w:rsidR="008A3C02" w:rsidRPr="002A1092">
        <w:rPr>
          <w:rFonts w:eastAsia="宋体" w:hint="eastAsia"/>
          <w:lang w:eastAsia="zh-CN"/>
        </w:rPr>
        <w:t>3</w:t>
      </w:r>
      <w:r w:rsidR="006D2F16" w:rsidRPr="002A1092">
        <w:rPr>
          <w:rFonts w:eastAsia="宋体" w:hint="eastAsia"/>
          <w:lang w:eastAsia="zh-CN"/>
        </w:rPr>
        <w:t>].</w:t>
      </w:r>
    </w:p>
    <w:p w:rsidR="006B662E" w:rsidRDefault="00A70C9F" w:rsidP="00F94399">
      <w:pPr>
        <w:pStyle w:val="maintext"/>
        <w:spacing w:before="120" w:line="240" w:lineRule="auto"/>
        <w:ind w:firstLineChars="0" w:firstLine="0"/>
        <w:rPr>
          <w:rFonts w:eastAsia="宋体"/>
          <w:lang w:eastAsia="zh-CN"/>
        </w:rPr>
      </w:pPr>
      <w:r>
        <w:rPr>
          <w:rFonts w:eastAsia="宋体" w:hint="eastAsia"/>
          <w:lang w:eastAsia="zh-CN"/>
        </w:rPr>
        <w:t xml:space="preserve">For MIMO system mainly relies on baseband precoding, the first level reference resource can be designed for large area </w:t>
      </w:r>
      <w:r>
        <w:rPr>
          <w:rFonts w:eastAsia="宋体"/>
          <w:lang w:eastAsia="zh-CN"/>
        </w:rPr>
        <w:t>coverage</w:t>
      </w:r>
      <w:r>
        <w:rPr>
          <w:rFonts w:eastAsia="宋体" w:hint="eastAsia"/>
          <w:lang w:eastAsia="zh-CN"/>
        </w:rPr>
        <w:t xml:space="preserve"> and sent on wide </w:t>
      </w:r>
      <w:r>
        <w:rPr>
          <w:rFonts w:eastAsia="宋体"/>
          <w:lang w:eastAsia="zh-CN"/>
        </w:rPr>
        <w:t>frequency</w:t>
      </w:r>
      <w:r>
        <w:rPr>
          <w:rFonts w:eastAsia="宋体" w:hint="eastAsia"/>
          <w:lang w:eastAsia="zh-CN"/>
        </w:rPr>
        <w:t xml:space="preserve"> band with wide beams. The second level reference</w:t>
      </w:r>
      <w:r>
        <w:rPr>
          <w:rFonts w:eastAsia="宋体"/>
          <w:lang w:eastAsia="zh-CN"/>
        </w:rPr>
        <w:t xml:space="preserve"> resource</w:t>
      </w:r>
      <w:r>
        <w:rPr>
          <w:rFonts w:eastAsia="宋体" w:hint="eastAsia"/>
          <w:lang w:eastAsia="zh-CN"/>
        </w:rPr>
        <w:t xml:space="preserve"> </w:t>
      </w:r>
      <w:r>
        <w:rPr>
          <w:rFonts w:eastAsia="宋体"/>
          <w:lang w:eastAsia="zh-CN"/>
        </w:rPr>
        <w:t>mainly</w:t>
      </w:r>
      <w:r>
        <w:rPr>
          <w:rFonts w:eastAsia="宋体" w:hint="eastAsia"/>
          <w:lang w:eastAsia="zh-CN"/>
        </w:rPr>
        <w:t xml:space="preserve"> considers farther directed coverage and is </w:t>
      </w:r>
      <w:r>
        <w:rPr>
          <w:rFonts w:eastAsia="宋体"/>
          <w:lang w:eastAsia="zh-CN"/>
        </w:rPr>
        <w:t>transmitted</w:t>
      </w:r>
      <w:r w:rsidRPr="006E43F7">
        <w:rPr>
          <w:rFonts w:eastAsia="宋体"/>
          <w:lang w:eastAsia="zh-CN"/>
        </w:rPr>
        <w:t xml:space="preserve"> </w:t>
      </w:r>
      <w:r>
        <w:rPr>
          <w:rFonts w:eastAsia="宋体" w:hint="eastAsia"/>
          <w:lang w:eastAsia="zh-CN"/>
        </w:rPr>
        <w:t>on narrow beams</w:t>
      </w:r>
      <w:r w:rsidR="006B662E">
        <w:rPr>
          <w:rFonts w:eastAsia="宋体" w:hint="eastAsia"/>
          <w:lang w:eastAsia="zh-CN"/>
        </w:rPr>
        <w:t>.</w:t>
      </w:r>
    </w:p>
    <w:p w:rsidR="006B662E" w:rsidRDefault="00A70C9F" w:rsidP="00F94399">
      <w:pPr>
        <w:pStyle w:val="maintext"/>
        <w:spacing w:before="120" w:line="240" w:lineRule="auto"/>
        <w:ind w:firstLineChars="0" w:firstLine="0"/>
        <w:rPr>
          <w:rFonts w:eastAsia="宋体"/>
          <w:lang w:eastAsia="zh-CN"/>
        </w:rPr>
      </w:pPr>
      <w:r w:rsidRPr="00246809">
        <w:rPr>
          <w:rFonts w:eastAsia="宋体"/>
          <w:lang w:eastAsia="zh-CN"/>
        </w:rPr>
        <w:t>For MIMO system mainly</w:t>
      </w:r>
      <w:r>
        <w:rPr>
          <w:rFonts w:eastAsia="宋体" w:hint="eastAsia"/>
          <w:lang w:eastAsia="zh-CN"/>
        </w:rPr>
        <w:t xml:space="preserve"> uses analog beamforming, </w:t>
      </w:r>
      <w:r w:rsidRPr="00246809">
        <w:rPr>
          <w:rFonts w:eastAsia="宋体"/>
          <w:lang w:eastAsia="zh-CN"/>
        </w:rPr>
        <w:t xml:space="preserve">the first level </w:t>
      </w:r>
      <w:r>
        <w:rPr>
          <w:rFonts w:eastAsia="宋体"/>
          <w:lang w:eastAsia="zh-CN"/>
        </w:rPr>
        <w:t>reference</w:t>
      </w:r>
      <w:r>
        <w:rPr>
          <w:rFonts w:eastAsia="宋体" w:hint="eastAsia"/>
          <w:lang w:eastAsia="zh-CN"/>
        </w:rPr>
        <w:t xml:space="preserve"> can be sent on </w:t>
      </w:r>
      <w:r>
        <w:rPr>
          <w:rFonts w:eastAsia="宋体"/>
          <w:lang w:eastAsia="zh-CN"/>
        </w:rPr>
        <w:t>multiple</w:t>
      </w:r>
      <w:r>
        <w:rPr>
          <w:rFonts w:eastAsia="宋体" w:hint="eastAsia"/>
          <w:lang w:eastAsia="zh-CN"/>
        </w:rPr>
        <w:t xml:space="preserve"> narrow beams to cover a wide angular </w:t>
      </w:r>
      <w:r>
        <w:rPr>
          <w:rFonts w:eastAsia="宋体"/>
          <w:lang w:eastAsia="zh-CN"/>
        </w:rPr>
        <w:t>direction</w:t>
      </w:r>
      <w:r>
        <w:rPr>
          <w:rFonts w:eastAsia="宋体" w:hint="eastAsia"/>
          <w:lang w:eastAsia="zh-CN"/>
        </w:rPr>
        <w:t xml:space="preserve"> and received with wide beams for coarse beam selection. T</w:t>
      </w:r>
      <w:r w:rsidRPr="00246809">
        <w:rPr>
          <w:rFonts w:eastAsia="宋体"/>
          <w:lang w:eastAsia="zh-CN"/>
        </w:rPr>
        <w:t xml:space="preserve">he </w:t>
      </w:r>
      <w:r>
        <w:rPr>
          <w:rFonts w:eastAsia="宋体" w:hint="eastAsia"/>
          <w:lang w:eastAsia="zh-CN"/>
        </w:rPr>
        <w:t>second</w:t>
      </w:r>
      <w:r w:rsidRPr="00246809">
        <w:rPr>
          <w:rFonts w:eastAsia="宋体"/>
          <w:lang w:eastAsia="zh-CN"/>
        </w:rPr>
        <w:t xml:space="preserve"> level </w:t>
      </w:r>
      <w:r>
        <w:rPr>
          <w:rFonts w:eastAsia="宋体"/>
          <w:lang w:eastAsia="zh-CN"/>
        </w:rPr>
        <w:t>reference</w:t>
      </w:r>
      <w:r>
        <w:rPr>
          <w:rFonts w:eastAsia="宋体" w:hint="eastAsia"/>
          <w:lang w:eastAsia="zh-CN"/>
        </w:rPr>
        <w:t xml:space="preserve"> can be sent on narrower beams in pre-selected directions and received with narrow beams for fine beam </w:t>
      </w:r>
      <w:r>
        <w:rPr>
          <w:rFonts w:eastAsia="宋体"/>
          <w:lang w:eastAsia="zh-CN"/>
        </w:rPr>
        <w:t>alignment</w:t>
      </w:r>
      <w:r>
        <w:rPr>
          <w:rFonts w:eastAsia="宋体" w:hint="eastAsia"/>
          <w:lang w:eastAsia="zh-CN"/>
        </w:rPr>
        <w:t xml:space="preserve">. </w:t>
      </w:r>
    </w:p>
    <w:p w:rsidR="00A70C9F" w:rsidRDefault="00A70C9F" w:rsidP="00F94399">
      <w:pPr>
        <w:pStyle w:val="maintext"/>
        <w:spacing w:before="120" w:line="240" w:lineRule="auto"/>
        <w:ind w:firstLineChars="0" w:firstLine="0"/>
        <w:rPr>
          <w:rFonts w:eastAsia="宋体"/>
          <w:lang w:eastAsia="zh-CN"/>
        </w:rPr>
      </w:pPr>
      <w:r>
        <w:rPr>
          <w:rFonts w:eastAsia="宋体" w:hint="eastAsia"/>
          <w:lang w:eastAsia="zh-CN"/>
        </w:rPr>
        <w:lastRenderedPageBreak/>
        <w:t xml:space="preserve">For hybrid precoding system which utilizes both analog beamforming and </w:t>
      </w:r>
      <w:r>
        <w:rPr>
          <w:rFonts w:eastAsia="宋体"/>
          <w:lang w:eastAsia="zh-CN"/>
        </w:rPr>
        <w:t>digital</w:t>
      </w:r>
      <w:r>
        <w:rPr>
          <w:rFonts w:eastAsia="宋体" w:hint="eastAsia"/>
          <w:lang w:eastAsia="zh-CN"/>
        </w:rPr>
        <w:t xml:space="preserve"> beamforming, the two </w:t>
      </w:r>
      <w:r>
        <w:rPr>
          <w:rFonts w:eastAsia="宋体"/>
          <w:lang w:eastAsia="zh-CN"/>
        </w:rPr>
        <w:t>aforementioned</w:t>
      </w:r>
      <w:r>
        <w:rPr>
          <w:rFonts w:eastAsia="宋体" w:hint="eastAsia"/>
          <w:lang w:eastAsia="zh-CN"/>
        </w:rPr>
        <w:t xml:space="preserve"> deigns can be combined. If the </w:t>
      </w:r>
      <w:r>
        <w:rPr>
          <w:rFonts w:eastAsia="宋体"/>
          <w:lang w:eastAsia="zh-CN"/>
        </w:rPr>
        <w:t>dimension</w:t>
      </w:r>
      <w:r>
        <w:rPr>
          <w:rFonts w:eastAsia="宋体" w:hint="eastAsia"/>
          <w:lang w:eastAsia="zh-CN"/>
        </w:rPr>
        <w:t xml:space="preserve"> of the antenna is high, more </w:t>
      </w:r>
      <w:r>
        <w:rPr>
          <w:rFonts w:eastAsia="宋体"/>
          <w:lang w:eastAsia="zh-CN"/>
        </w:rPr>
        <w:t xml:space="preserve">than 2 </w:t>
      </w:r>
      <w:r>
        <w:rPr>
          <w:rFonts w:eastAsia="宋体" w:hint="eastAsia"/>
          <w:lang w:eastAsia="zh-CN"/>
        </w:rPr>
        <w:t xml:space="preserve">levels of </w:t>
      </w:r>
      <w:r w:rsidRPr="00246809">
        <w:rPr>
          <w:rFonts w:eastAsia="宋体"/>
          <w:lang w:eastAsia="zh-CN"/>
        </w:rPr>
        <w:t>CSI-RS</w:t>
      </w:r>
      <w:r>
        <w:rPr>
          <w:rFonts w:eastAsia="宋体" w:hint="eastAsia"/>
          <w:lang w:eastAsia="zh-CN"/>
        </w:rPr>
        <w:t xml:space="preserve"> may be used for to provide CSI with multiple levels of </w:t>
      </w:r>
      <w:r>
        <w:rPr>
          <w:rFonts w:eastAsia="宋体"/>
          <w:lang w:eastAsia="zh-CN"/>
        </w:rPr>
        <w:t>accuracy</w:t>
      </w:r>
      <w:r>
        <w:rPr>
          <w:rFonts w:eastAsia="宋体" w:hint="eastAsia"/>
          <w:lang w:eastAsia="zh-CN"/>
        </w:rPr>
        <w:t xml:space="preserve"> </w:t>
      </w:r>
      <w:r>
        <w:rPr>
          <w:rFonts w:eastAsia="宋体"/>
          <w:lang w:eastAsia="zh-CN"/>
        </w:rPr>
        <w:t>and robustness</w:t>
      </w:r>
      <w:r>
        <w:rPr>
          <w:rFonts w:eastAsia="宋体" w:hint="eastAsia"/>
          <w:lang w:eastAsia="zh-CN"/>
        </w:rPr>
        <w:t xml:space="preserve"> </w:t>
      </w:r>
      <w:r w:rsidRPr="00246809">
        <w:rPr>
          <w:rFonts w:eastAsia="宋体"/>
          <w:lang w:eastAsia="zh-CN"/>
        </w:rPr>
        <w:t>efficiently</w:t>
      </w:r>
      <w:r>
        <w:rPr>
          <w:rFonts w:eastAsia="宋体" w:hint="eastAsia"/>
          <w:lang w:eastAsia="zh-CN"/>
        </w:rPr>
        <w:t>.</w:t>
      </w:r>
    </w:p>
    <w:p w:rsidR="00A70C9F" w:rsidRDefault="006B662E" w:rsidP="00F94399">
      <w:pPr>
        <w:pStyle w:val="maintext"/>
        <w:spacing w:before="120" w:line="240" w:lineRule="auto"/>
        <w:ind w:firstLineChars="0" w:firstLine="0"/>
        <w:rPr>
          <w:rFonts w:eastAsia="宋体"/>
          <w:lang w:eastAsia="zh-CN"/>
        </w:rPr>
      </w:pPr>
      <w:r>
        <w:rPr>
          <w:rFonts w:eastAsia="宋体"/>
          <w:lang w:eastAsia="zh-CN"/>
        </w:rPr>
        <w:t>Straightforwardly</w:t>
      </w:r>
      <w:r>
        <w:rPr>
          <w:rFonts w:eastAsia="宋体" w:hint="eastAsia"/>
          <w:lang w:eastAsia="zh-CN"/>
        </w:rPr>
        <w:t>, t</w:t>
      </w:r>
      <w:r w:rsidR="00A70C9F" w:rsidRPr="006E43F7">
        <w:rPr>
          <w:rFonts w:eastAsia="宋体"/>
          <w:lang w:eastAsia="zh-CN"/>
        </w:rPr>
        <w:t xml:space="preserve">he first level </w:t>
      </w:r>
      <w:r w:rsidR="00A70C9F">
        <w:rPr>
          <w:rFonts w:eastAsia="宋体"/>
          <w:lang w:eastAsia="zh-CN"/>
        </w:rPr>
        <w:t>reference</w:t>
      </w:r>
      <w:r w:rsidR="00A70C9F" w:rsidRPr="006E43F7">
        <w:rPr>
          <w:rFonts w:eastAsia="宋体"/>
          <w:lang w:eastAsia="zh-CN"/>
        </w:rPr>
        <w:t xml:space="preserve"> signals could be </w:t>
      </w:r>
      <w:r w:rsidR="00A70C9F">
        <w:rPr>
          <w:rFonts w:eastAsia="宋体"/>
          <w:lang w:eastAsia="zh-CN"/>
        </w:rPr>
        <w:t>transmitted</w:t>
      </w:r>
      <w:r w:rsidR="00A70C9F" w:rsidRPr="006E43F7">
        <w:rPr>
          <w:rFonts w:eastAsia="宋体"/>
          <w:lang w:eastAsia="zh-CN"/>
        </w:rPr>
        <w:t xml:space="preserve"> periodically or with multiple shots, and they could also be shared </w:t>
      </w:r>
      <w:r w:rsidR="005376E6">
        <w:rPr>
          <w:rFonts w:eastAsia="宋体" w:hint="eastAsia"/>
          <w:lang w:eastAsia="zh-CN"/>
        </w:rPr>
        <w:t xml:space="preserve">for </w:t>
      </w:r>
      <w:r w:rsidR="00A70C9F" w:rsidRPr="006E43F7">
        <w:rPr>
          <w:rFonts w:eastAsia="宋体"/>
          <w:lang w:eastAsia="zh-CN"/>
        </w:rPr>
        <w:t>multiple users.</w:t>
      </w:r>
      <w:r w:rsidR="00A70C9F">
        <w:rPr>
          <w:rFonts w:eastAsia="宋体"/>
          <w:lang w:eastAsia="zh-CN"/>
        </w:rPr>
        <w:t xml:space="preserve"> </w:t>
      </w:r>
      <w:r w:rsidR="00A70C9F" w:rsidRPr="006E43F7">
        <w:rPr>
          <w:rFonts w:eastAsia="宋体"/>
          <w:lang w:eastAsia="zh-CN"/>
        </w:rPr>
        <w:t xml:space="preserve">The </w:t>
      </w:r>
      <w:r w:rsidR="00A70C9F">
        <w:rPr>
          <w:rFonts w:eastAsia="宋体"/>
          <w:lang w:eastAsia="zh-CN"/>
        </w:rPr>
        <w:t>second</w:t>
      </w:r>
      <w:r w:rsidR="00A70C9F" w:rsidRPr="006E43F7">
        <w:rPr>
          <w:rFonts w:eastAsia="宋体"/>
          <w:lang w:eastAsia="zh-CN"/>
        </w:rPr>
        <w:t xml:space="preserve"> level </w:t>
      </w:r>
      <w:r w:rsidR="00A70C9F">
        <w:rPr>
          <w:rFonts w:eastAsia="宋体"/>
          <w:lang w:eastAsia="zh-CN"/>
        </w:rPr>
        <w:t>reference</w:t>
      </w:r>
      <w:r w:rsidR="00A70C9F" w:rsidRPr="006E43F7">
        <w:rPr>
          <w:rFonts w:eastAsia="宋体"/>
          <w:lang w:eastAsia="zh-CN"/>
        </w:rPr>
        <w:t xml:space="preserve"> signals are user specific and sent aperiodically, and should have high configuration flexibility in RB allocation, port allocation, time domain position, number of repetition and power. For better resource efficiency, better support for the spatial multiplexing could be considered for the design.</w:t>
      </w:r>
    </w:p>
    <w:p w:rsidR="00A70C9F" w:rsidRDefault="00A70C9F" w:rsidP="00F94399">
      <w:pPr>
        <w:pStyle w:val="maintext"/>
        <w:spacing w:before="120" w:line="240" w:lineRule="auto"/>
        <w:ind w:firstLineChars="0" w:firstLine="0"/>
        <w:rPr>
          <w:rFonts w:eastAsia="宋体"/>
          <w:lang w:eastAsia="zh-CN"/>
        </w:rPr>
      </w:pPr>
      <w:r>
        <w:rPr>
          <w:rFonts w:eastAsia="宋体" w:hint="eastAsia"/>
          <w:lang w:eastAsia="zh-CN"/>
        </w:rPr>
        <w:t>Here we consider multi-levels for both single beam and multi-beam operation.</w:t>
      </w:r>
    </w:p>
    <w:p w:rsidR="00A70C9F" w:rsidRDefault="00A70C9F" w:rsidP="00F94399">
      <w:pPr>
        <w:pStyle w:val="maintext"/>
        <w:numPr>
          <w:ilvl w:val="0"/>
          <w:numId w:val="28"/>
        </w:numPr>
        <w:spacing w:before="120" w:line="240" w:lineRule="auto"/>
        <w:ind w:firstLineChars="0"/>
        <w:rPr>
          <w:rFonts w:eastAsia="宋体"/>
          <w:lang w:eastAsia="zh-CN"/>
        </w:rPr>
      </w:pPr>
      <w:r>
        <w:rPr>
          <w:rFonts w:eastAsia="宋体"/>
          <w:lang w:eastAsia="zh-CN"/>
        </w:rPr>
        <w:t xml:space="preserve">For </w:t>
      </w:r>
      <w:r>
        <w:rPr>
          <w:rFonts w:eastAsia="宋体" w:hint="eastAsia"/>
          <w:lang w:eastAsia="zh-CN"/>
        </w:rPr>
        <w:t>single-beam operation, non-precoded CSI-RS or cell specific beamformed CSI-RS can be the first level reference resource.  Second level r</w:t>
      </w:r>
      <w:r>
        <w:rPr>
          <w:rFonts w:eastAsia="宋体"/>
          <w:lang w:eastAsia="zh-CN"/>
        </w:rPr>
        <w:t xml:space="preserve">eference resource can refer to UE-specific beamformed CSI-RS. </w:t>
      </w:r>
    </w:p>
    <w:p w:rsidR="00A70C9F" w:rsidRPr="00923849" w:rsidRDefault="00A70C9F" w:rsidP="00F94399">
      <w:pPr>
        <w:pStyle w:val="maintext"/>
        <w:numPr>
          <w:ilvl w:val="0"/>
          <w:numId w:val="28"/>
        </w:numPr>
        <w:spacing w:before="120" w:line="240" w:lineRule="auto"/>
        <w:ind w:firstLineChars="0"/>
        <w:rPr>
          <w:rFonts w:eastAsia="宋体"/>
          <w:lang w:eastAsia="zh-CN"/>
        </w:rPr>
      </w:pPr>
      <w:r w:rsidRPr="00923849">
        <w:rPr>
          <w:rFonts w:eastAsia="宋体"/>
          <w:lang w:eastAsia="zh-CN"/>
        </w:rPr>
        <w:t>For m</w:t>
      </w:r>
      <w:r>
        <w:rPr>
          <w:rFonts w:eastAsia="宋体" w:hint="eastAsia"/>
          <w:lang w:eastAsia="zh-CN"/>
        </w:rPr>
        <w:t>ulti-beam</w:t>
      </w:r>
      <w:r w:rsidRPr="00923849">
        <w:rPr>
          <w:rFonts w:eastAsia="宋体" w:hint="eastAsia"/>
          <w:lang w:eastAsia="zh-CN"/>
        </w:rPr>
        <w:t xml:space="preserve"> operation, </w:t>
      </w:r>
      <w:r w:rsidR="00EB5826">
        <w:rPr>
          <w:rFonts w:eastAsia="宋体"/>
          <w:lang w:eastAsia="zh-CN"/>
        </w:rPr>
        <w:t>beam measurement RS</w:t>
      </w:r>
      <w:r w:rsidRPr="00923849">
        <w:rPr>
          <w:rFonts w:eastAsia="宋体" w:hint="eastAsia"/>
          <w:lang w:eastAsia="zh-CN"/>
        </w:rPr>
        <w:t xml:space="preserve"> or </w:t>
      </w:r>
      <w:r w:rsidRPr="00923849">
        <w:rPr>
          <w:rFonts w:eastAsia="宋体"/>
          <w:lang w:eastAsia="zh-CN"/>
        </w:rPr>
        <w:t xml:space="preserve">a set of </w:t>
      </w:r>
      <w:r w:rsidRPr="00923849">
        <w:rPr>
          <w:rFonts w:eastAsia="宋体" w:hint="eastAsia"/>
          <w:lang w:eastAsia="zh-CN"/>
        </w:rPr>
        <w:t xml:space="preserve">cell-specific beamformed CSI-RS </w:t>
      </w:r>
      <w:r w:rsidRPr="00923849">
        <w:rPr>
          <w:rFonts w:eastAsia="宋体"/>
          <w:lang w:eastAsia="zh-CN"/>
        </w:rPr>
        <w:t xml:space="preserve">can be used for the first level reference resource.  UE group/UE specific beamformed CSI-RS as the second level reference resource. </w:t>
      </w:r>
    </w:p>
    <w:p w:rsidR="00A70C9F" w:rsidRDefault="00A70C9F" w:rsidP="00F94399">
      <w:pPr>
        <w:pStyle w:val="maintext"/>
        <w:spacing w:before="120" w:line="240" w:lineRule="auto"/>
        <w:ind w:firstLineChars="0" w:firstLine="0"/>
        <w:rPr>
          <w:rFonts w:eastAsia="宋体"/>
          <w:lang w:eastAsia="zh-CN"/>
        </w:rPr>
      </w:pPr>
      <w:r>
        <w:rPr>
          <w:rFonts w:eastAsia="宋体"/>
          <w:lang w:eastAsia="zh-CN"/>
        </w:rPr>
        <w:t xml:space="preserve">In both cases, more levels can be obtained by using different virtualization to generate multiple levels of beamformed CSI-RS.  Beam refinement can be achieved by multi-levels.  </w:t>
      </w:r>
    </w:p>
    <w:p w:rsidR="005376E6" w:rsidRDefault="00F879A0" w:rsidP="00F94399">
      <w:pPr>
        <w:pStyle w:val="maintext"/>
        <w:spacing w:before="120" w:line="240" w:lineRule="auto"/>
        <w:ind w:firstLineChars="0" w:firstLine="0"/>
        <w:rPr>
          <w:rFonts w:eastAsia="宋体"/>
          <w:b/>
          <w:i/>
          <w:lang w:eastAsia="zh-CN"/>
        </w:rPr>
      </w:pPr>
      <w:r w:rsidRPr="00027169">
        <w:rPr>
          <w:rFonts w:eastAsia="宋体" w:hint="eastAsia"/>
          <w:b/>
          <w:i/>
          <w:lang w:eastAsia="zh-CN"/>
        </w:rPr>
        <w:t>Proposal</w:t>
      </w:r>
      <w:r>
        <w:rPr>
          <w:rFonts w:eastAsia="宋体"/>
          <w:b/>
          <w:i/>
          <w:lang w:eastAsia="zh-CN"/>
        </w:rPr>
        <w:t xml:space="preserve"> </w:t>
      </w:r>
      <w:r w:rsidR="00F02A66">
        <w:rPr>
          <w:rFonts w:eastAsia="宋体" w:hint="eastAsia"/>
          <w:b/>
          <w:i/>
          <w:lang w:eastAsia="zh-CN"/>
        </w:rPr>
        <w:t>4</w:t>
      </w:r>
      <w:r w:rsidRPr="00027169">
        <w:rPr>
          <w:rFonts w:eastAsia="宋体" w:hint="eastAsia"/>
          <w:b/>
          <w:i/>
          <w:lang w:eastAsia="zh-CN"/>
        </w:rPr>
        <w:t>：</w:t>
      </w:r>
      <w:r w:rsidRPr="000D364C">
        <w:rPr>
          <w:rFonts w:eastAsia="宋体" w:hint="eastAsia"/>
          <w:i/>
          <w:lang w:eastAsia="zh-CN"/>
        </w:rPr>
        <w:t xml:space="preserve">Adopt </w:t>
      </w:r>
      <w:r w:rsidRPr="000D364C">
        <w:rPr>
          <w:rFonts w:eastAsia="宋体"/>
          <w:i/>
          <w:lang w:eastAsia="zh-CN"/>
        </w:rPr>
        <w:t>multi-level</w:t>
      </w:r>
      <w:r w:rsidRPr="000D364C">
        <w:rPr>
          <w:rFonts w:eastAsia="宋体" w:hint="eastAsia"/>
          <w:i/>
          <w:lang w:eastAsia="zh-CN"/>
        </w:rPr>
        <w:t xml:space="preserve"> </w:t>
      </w:r>
      <w:r w:rsidRPr="000D364C">
        <w:rPr>
          <w:rFonts w:eastAsia="宋体"/>
          <w:i/>
          <w:lang w:eastAsia="zh-CN"/>
        </w:rPr>
        <w:t>CSI-RS</w:t>
      </w:r>
      <w:r w:rsidRPr="000D364C">
        <w:rPr>
          <w:rFonts w:eastAsia="宋体" w:hint="eastAsia"/>
          <w:i/>
          <w:lang w:eastAsia="zh-CN"/>
        </w:rPr>
        <w:t xml:space="preserve"> design in NR</w:t>
      </w:r>
    </w:p>
    <w:p w:rsidR="00EB7F6A" w:rsidRPr="00EB7F6A" w:rsidRDefault="00EB7F6A" w:rsidP="00F94399">
      <w:pPr>
        <w:pStyle w:val="maintext"/>
        <w:spacing w:before="120" w:line="240" w:lineRule="auto"/>
        <w:ind w:firstLineChars="0" w:firstLine="0"/>
        <w:rPr>
          <w:rFonts w:eastAsia="宋体"/>
          <w:lang w:eastAsia="zh-CN"/>
        </w:rPr>
      </w:pPr>
      <w:r w:rsidRPr="00EB7F6A">
        <w:rPr>
          <w:rFonts w:eastAsia="宋体" w:hint="eastAsia"/>
          <w:lang w:eastAsia="zh-CN"/>
        </w:rPr>
        <w:t xml:space="preserve">Another </w:t>
      </w:r>
      <w:r>
        <w:rPr>
          <w:rFonts w:eastAsia="宋体" w:hint="eastAsia"/>
          <w:lang w:eastAsia="zh-CN"/>
        </w:rPr>
        <w:t xml:space="preserve">method of overhead reduction is to use </w:t>
      </w:r>
      <w:r>
        <w:rPr>
          <w:rFonts w:eastAsia="宋体"/>
          <w:lang w:eastAsia="zh-CN"/>
        </w:rPr>
        <w:t>different</w:t>
      </w:r>
      <w:r>
        <w:rPr>
          <w:rFonts w:eastAsia="宋体" w:hint="eastAsia"/>
          <w:lang w:eastAsia="zh-CN"/>
        </w:rPr>
        <w:t xml:space="preserve"> numerolog</w:t>
      </w:r>
      <w:r w:rsidR="00516371">
        <w:rPr>
          <w:rFonts w:eastAsia="宋体" w:hint="eastAsia"/>
          <w:lang w:eastAsia="zh-CN"/>
        </w:rPr>
        <w:t>ies</w:t>
      </w:r>
      <w:r>
        <w:rPr>
          <w:rFonts w:eastAsia="宋体" w:hint="eastAsia"/>
          <w:lang w:eastAsia="zh-CN"/>
        </w:rPr>
        <w:t xml:space="preserve"> </w:t>
      </w:r>
      <w:r>
        <w:rPr>
          <w:rFonts w:eastAsia="宋体"/>
          <w:lang w:eastAsia="zh-CN"/>
        </w:rPr>
        <w:t>between</w:t>
      </w:r>
      <w:r>
        <w:rPr>
          <w:rFonts w:eastAsia="宋体" w:hint="eastAsia"/>
          <w:lang w:eastAsia="zh-CN"/>
        </w:rPr>
        <w:t xml:space="preserve"> data and CSI-RS. As </w:t>
      </w:r>
      <w:r>
        <w:rPr>
          <w:rFonts w:eastAsia="宋体"/>
          <w:lang w:eastAsia="zh-CN"/>
        </w:rPr>
        <w:t>described</w:t>
      </w:r>
      <w:r>
        <w:rPr>
          <w:rFonts w:eastAsia="宋体" w:hint="eastAsia"/>
          <w:lang w:eastAsia="zh-CN"/>
        </w:rPr>
        <w:t xml:space="preserve"> in Figure 1, the larger subcarrier space can be used for CSI-RS compared with data. </w:t>
      </w:r>
      <w:r>
        <w:rPr>
          <w:rFonts w:eastAsia="宋体"/>
          <w:lang w:eastAsia="zh-CN"/>
        </w:rPr>
        <w:t>T</w:t>
      </w:r>
      <w:r>
        <w:rPr>
          <w:rFonts w:eastAsia="宋体" w:hint="eastAsia"/>
          <w:lang w:eastAsia="zh-CN"/>
        </w:rPr>
        <w:t xml:space="preserve">hen within fixed </w:t>
      </w:r>
      <w:r>
        <w:rPr>
          <w:rFonts w:eastAsia="宋体"/>
          <w:lang w:eastAsia="zh-CN"/>
        </w:rPr>
        <w:t>duration</w:t>
      </w:r>
      <w:r>
        <w:rPr>
          <w:rFonts w:eastAsia="宋体" w:hint="eastAsia"/>
          <w:lang w:eastAsia="zh-CN"/>
        </w:rPr>
        <w:t xml:space="preserve">, more CSI-RS symbols can be transmitted. </w:t>
      </w:r>
      <w:r w:rsidR="00961073">
        <w:rPr>
          <w:rFonts w:eastAsia="宋体" w:hint="eastAsia"/>
          <w:lang w:eastAsia="zh-CN"/>
        </w:rPr>
        <w:t xml:space="preserve">This scheme is useful for </w:t>
      </w:r>
      <w:r w:rsidR="0061211B">
        <w:rPr>
          <w:rFonts w:eastAsia="宋体" w:hint="eastAsia"/>
          <w:lang w:eastAsia="zh-CN"/>
        </w:rPr>
        <w:t xml:space="preserve">analog </w:t>
      </w:r>
      <w:r w:rsidR="00961073">
        <w:rPr>
          <w:rFonts w:eastAsia="宋体" w:hint="eastAsia"/>
          <w:lang w:eastAsia="zh-CN"/>
        </w:rPr>
        <w:t xml:space="preserve">beam </w:t>
      </w:r>
      <w:r w:rsidR="00961073">
        <w:rPr>
          <w:rFonts w:eastAsia="宋体"/>
          <w:lang w:eastAsia="zh-CN"/>
        </w:rPr>
        <w:t>switching</w:t>
      </w:r>
      <w:r w:rsidR="00961073">
        <w:rPr>
          <w:rFonts w:eastAsia="宋体" w:hint="eastAsia"/>
          <w:lang w:eastAsia="zh-CN"/>
        </w:rPr>
        <w:t xml:space="preserve"> within sho</w:t>
      </w:r>
      <w:r w:rsidR="00EB5826">
        <w:rPr>
          <w:rFonts w:eastAsia="宋体"/>
          <w:lang w:eastAsia="zh-CN"/>
        </w:rPr>
        <w:t>r</w:t>
      </w:r>
      <w:r w:rsidR="00961073">
        <w:rPr>
          <w:rFonts w:eastAsia="宋体" w:hint="eastAsia"/>
          <w:lang w:eastAsia="zh-CN"/>
        </w:rPr>
        <w:t xml:space="preserve">t duration. </w:t>
      </w:r>
    </w:p>
    <w:p w:rsidR="00EB7F6A" w:rsidRDefault="00C07238" w:rsidP="00F94399">
      <w:pPr>
        <w:pStyle w:val="maintext"/>
        <w:spacing w:before="120" w:line="240" w:lineRule="auto"/>
        <w:ind w:firstLineChars="0" w:firstLine="0"/>
        <w:jc w:val="center"/>
        <w:rPr>
          <w:rFonts w:eastAsiaTheme="minorEastAsia"/>
          <w:lang w:eastAsia="zh-CN"/>
        </w:rPr>
      </w:pPr>
      <w:r>
        <w:object w:dxaOrig="5245" w:dyaOrig="4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2.75pt;height:207.95pt" o:ole="">
            <v:imagedata r:id="rId8" o:title=""/>
          </v:shape>
          <o:OLEObject Type="Embed" ProgID="Visio.Drawing.11" ShapeID="_x0000_i1025" DrawAspect="Content" ObjectID="_1539915590" r:id="rId9"/>
        </w:object>
      </w:r>
    </w:p>
    <w:p w:rsidR="009C798A" w:rsidRDefault="009C798A" w:rsidP="00F94399">
      <w:pPr>
        <w:pStyle w:val="maintext"/>
        <w:spacing w:before="120" w:line="240" w:lineRule="auto"/>
        <w:ind w:firstLineChars="0" w:firstLine="0"/>
        <w:jc w:val="center"/>
        <w:rPr>
          <w:rFonts w:eastAsiaTheme="minorEastAsia"/>
          <w:lang w:eastAsia="zh-CN"/>
        </w:rPr>
      </w:pPr>
      <w:r>
        <w:rPr>
          <w:rFonts w:eastAsiaTheme="minorEastAsia" w:hint="eastAsia"/>
          <w:lang w:eastAsia="zh-CN"/>
        </w:rPr>
        <w:t>Figure 1 Lager subcarrier space for CSI-RS</w:t>
      </w:r>
    </w:p>
    <w:p w:rsidR="009C798A" w:rsidRPr="009C798A" w:rsidRDefault="009D579F" w:rsidP="00F94399">
      <w:pPr>
        <w:pStyle w:val="maintext"/>
        <w:spacing w:before="120" w:line="240" w:lineRule="auto"/>
        <w:ind w:firstLineChars="0" w:firstLine="0"/>
        <w:rPr>
          <w:rFonts w:eastAsiaTheme="minorEastAsia"/>
          <w:b/>
          <w:i/>
          <w:lang w:eastAsia="zh-CN"/>
        </w:rPr>
      </w:pPr>
      <w:r>
        <w:rPr>
          <w:rFonts w:eastAsiaTheme="minorEastAsia" w:hint="eastAsia"/>
          <w:lang w:eastAsia="zh-CN"/>
        </w:rPr>
        <w:lastRenderedPageBreak/>
        <w:t xml:space="preserve">Furthermore, if different numerology regions are FDM within one frequency band, the measurement results based on CSI-RS in one numerology region </w:t>
      </w:r>
      <w:r w:rsidR="003B2436">
        <w:rPr>
          <w:rFonts w:eastAsiaTheme="minorEastAsia" w:hint="eastAsia"/>
          <w:lang w:eastAsia="zh-CN"/>
        </w:rPr>
        <w:t xml:space="preserve">may </w:t>
      </w:r>
      <w:r>
        <w:rPr>
          <w:rFonts w:eastAsiaTheme="minorEastAsia" w:hint="eastAsia"/>
          <w:lang w:eastAsia="zh-CN"/>
        </w:rPr>
        <w:t xml:space="preserve">be used for another </w:t>
      </w:r>
      <w:r>
        <w:rPr>
          <w:rFonts w:eastAsiaTheme="minorEastAsia"/>
          <w:lang w:eastAsia="zh-CN"/>
        </w:rPr>
        <w:t>numerology</w:t>
      </w:r>
      <w:r>
        <w:rPr>
          <w:rFonts w:eastAsiaTheme="minorEastAsia" w:hint="eastAsia"/>
          <w:lang w:eastAsia="zh-CN"/>
        </w:rPr>
        <w:t xml:space="preserve"> region. </w:t>
      </w:r>
      <w:r>
        <w:rPr>
          <w:rFonts w:eastAsiaTheme="minorEastAsia"/>
          <w:lang w:eastAsia="zh-CN"/>
        </w:rPr>
        <w:t>A</w:t>
      </w:r>
      <w:r>
        <w:rPr>
          <w:rFonts w:eastAsiaTheme="minorEastAsia" w:hint="eastAsia"/>
          <w:lang w:eastAsia="zh-CN"/>
        </w:rPr>
        <w:t xml:space="preserve">s </w:t>
      </w:r>
      <w:r w:rsidR="00005FDB">
        <w:rPr>
          <w:rFonts w:eastAsiaTheme="minorEastAsia" w:hint="eastAsia"/>
          <w:lang w:eastAsia="zh-CN"/>
        </w:rPr>
        <w:t>shown</w:t>
      </w:r>
      <w:r>
        <w:rPr>
          <w:rFonts w:eastAsiaTheme="minorEastAsia" w:hint="eastAsia"/>
          <w:lang w:eastAsia="zh-CN"/>
        </w:rPr>
        <w:t xml:space="preserve"> in Figure 2, </w:t>
      </w:r>
      <w:r w:rsidR="00005FDB">
        <w:rPr>
          <w:rFonts w:eastAsiaTheme="minorEastAsia" w:hint="eastAsia"/>
          <w:lang w:eastAsia="zh-CN"/>
        </w:rPr>
        <w:t xml:space="preserve">two numerology </w:t>
      </w:r>
      <w:r w:rsidR="0070377B">
        <w:rPr>
          <w:rFonts w:eastAsiaTheme="minorEastAsia" w:hint="eastAsia"/>
          <w:lang w:eastAsia="zh-CN"/>
        </w:rPr>
        <w:t xml:space="preserve">regions are multiplexed by FDM. Although the fast/subband CSI derived from CSI-RS in numerology region 1 is not accurate for service in </w:t>
      </w:r>
      <w:r w:rsidR="0070377B">
        <w:rPr>
          <w:rFonts w:eastAsiaTheme="minorEastAsia"/>
          <w:lang w:eastAsia="zh-CN"/>
        </w:rPr>
        <w:t>numerology</w:t>
      </w:r>
      <w:r w:rsidR="0070377B">
        <w:rPr>
          <w:rFonts w:eastAsiaTheme="minorEastAsia" w:hint="eastAsia"/>
          <w:lang w:eastAsia="zh-CN"/>
        </w:rPr>
        <w:t xml:space="preserve"> region 2, some long term/wideband channel information, like analog beam selection, long term precoder can be used for numerology region 2. </w:t>
      </w:r>
      <w:r w:rsidR="009B0B20">
        <w:rPr>
          <w:rFonts w:eastAsiaTheme="minorEastAsia" w:hint="eastAsia"/>
          <w:lang w:eastAsia="zh-CN"/>
        </w:rPr>
        <w:t xml:space="preserve"> </w:t>
      </w:r>
    </w:p>
    <w:p w:rsidR="009B0B20" w:rsidRPr="009B0B20" w:rsidRDefault="00005FDB" w:rsidP="00F94399">
      <w:pPr>
        <w:pStyle w:val="maintext"/>
        <w:spacing w:before="120" w:line="240" w:lineRule="auto"/>
        <w:ind w:firstLineChars="0" w:firstLine="0"/>
        <w:jc w:val="center"/>
        <w:rPr>
          <w:rFonts w:eastAsiaTheme="minorEastAsia"/>
          <w:lang w:eastAsia="zh-CN"/>
        </w:rPr>
      </w:pPr>
      <w:r>
        <w:object w:dxaOrig="5302" w:dyaOrig="4151">
          <v:shape id="_x0000_i1026" type="#_x0000_t75" style="width:264.9pt;height:207.95pt" o:ole="">
            <v:imagedata r:id="rId10" o:title=""/>
          </v:shape>
          <o:OLEObject Type="Embed" ProgID="Visio.Drawing.11" ShapeID="_x0000_i1026" DrawAspect="Content" ObjectID="_1539915591" r:id="rId11"/>
        </w:object>
      </w:r>
    </w:p>
    <w:p w:rsidR="00EB7F6A" w:rsidRDefault="009B0B20" w:rsidP="00F94399">
      <w:pPr>
        <w:pStyle w:val="maintext"/>
        <w:spacing w:before="120" w:line="240" w:lineRule="auto"/>
        <w:ind w:firstLineChars="0" w:firstLine="0"/>
        <w:jc w:val="center"/>
        <w:rPr>
          <w:rFonts w:eastAsiaTheme="minorEastAsia"/>
          <w:lang w:eastAsia="zh-CN"/>
        </w:rPr>
      </w:pPr>
      <w:r w:rsidRPr="009B0B20">
        <w:rPr>
          <w:rFonts w:eastAsiaTheme="minorEastAsia" w:hint="eastAsia"/>
          <w:lang w:eastAsia="zh-CN"/>
        </w:rPr>
        <w:t xml:space="preserve">Figure 2 CSI-RS transmission in different </w:t>
      </w:r>
      <w:r w:rsidRPr="009B0B20">
        <w:rPr>
          <w:rFonts w:eastAsiaTheme="minorEastAsia"/>
          <w:lang w:eastAsia="zh-CN"/>
        </w:rPr>
        <w:t>numerology</w:t>
      </w:r>
      <w:r w:rsidRPr="009B0B20">
        <w:rPr>
          <w:rFonts w:eastAsiaTheme="minorEastAsia" w:hint="eastAsia"/>
          <w:lang w:eastAsia="zh-CN"/>
        </w:rPr>
        <w:t xml:space="preserve"> region</w:t>
      </w:r>
    </w:p>
    <w:p w:rsidR="009B0B20" w:rsidRPr="000D364C" w:rsidRDefault="009B0B20" w:rsidP="00F94399">
      <w:pPr>
        <w:pStyle w:val="maintext"/>
        <w:spacing w:before="120" w:line="240" w:lineRule="auto"/>
        <w:ind w:firstLineChars="0" w:firstLine="0"/>
        <w:rPr>
          <w:rFonts w:eastAsiaTheme="minorEastAsia"/>
          <w:i/>
          <w:lang w:eastAsia="zh-CN"/>
        </w:rPr>
      </w:pPr>
      <w:r w:rsidRPr="009B0B20">
        <w:rPr>
          <w:rFonts w:eastAsiaTheme="minorEastAsia"/>
          <w:b/>
          <w:i/>
          <w:lang w:eastAsia="zh-CN"/>
        </w:rPr>
        <w:t>Proposal</w:t>
      </w:r>
      <w:r w:rsidR="00F02A66">
        <w:rPr>
          <w:rFonts w:eastAsiaTheme="minorEastAsia" w:hint="eastAsia"/>
          <w:b/>
          <w:i/>
          <w:lang w:eastAsia="zh-CN"/>
        </w:rPr>
        <w:t xml:space="preserve"> 5</w:t>
      </w:r>
      <w:r w:rsidRPr="009B0B20">
        <w:rPr>
          <w:rFonts w:eastAsiaTheme="minorEastAsia"/>
          <w:b/>
          <w:i/>
          <w:lang w:eastAsia="zh-CN"/>
        </w:rPr>
        <w:t>:</w:t>
      </w:r>
      <w:r w:rsidRPr="009B0B20">
        <w:rPr>
          <w:rFonts w:eastAsiaTheme="minorEastAsia" w:hint="eastAsia"/>
          <w:b/>
          <w:i/>
          <w:lang w:eastAsia="zh-CN"/>
        </w:rPr>
        <w:t xml:space="preserve"> </w:t>
      </w:r>
      <w:r w:rsidRPr="000D364C">
        <w:rPr>
          <w:rFonts w:eastAsiaTheme="minorEastAsia" w:hint="eastAsia"/>
          <w:i/>
          <w:lang w:eastAsia="zh-CN"/>
        </w:rPr>
        <w:t>CSI-RS with different numerolog</w:t>
      </w:r>
      <w:r w:rsidR="004B5519" w:rsidRPr="000D364C">
        <w:rPr>
          <w:rFonts w:eastAsiaTheme="minorEastAsia" w:hint="eastAsia"/>
          <w:i/>
          <w:lang w:eastAsia="zh-CN"/>
        </w:rPr>
        <w:t>ies</w:t>
      </w:r>
      <w:r w:rsidRPr="000D364C">
        <w:rPr>
          <w:rFonts w:eastAsiaTheme="minorEastAsia" w:hint="eastAsia"/>
          <w:i/>
          <w:lang w:eastAsia="zh-CN"/>
        </w:rPr>
        <w:t xml:space="preserve"> should be studied in NR.</w:t>
      </w:r>
    </w:p>
    <w:p w:rsidR="009B0B20" w:rsidRPr="0099549B" w:rsidRDefault="006A204A" w:rsidP="00F94399">
      <w:pPr>
        <w:pStyle w:val="maintext"/>
        <w:numPr>
          <w:ilvl w:val="0"/>
          <w:numId w:val="29"/>
        </w:numPr>
        <w:spacing w:before="120" w:line="240" w:lineRule="auto"/>
        <w:ind w:firstLineChars="0"/>
        <w:rPr>
          <w:rFonts w:eastAsia="宋体"/>
          <w:lang w:eastAsia="zh-CN"/>
        </w:rPr>
      </w:pPr>
      <w:r w:rsidRPr="0099549B">
        <w:rPr>
          <w:rFonts w:eastAsia="宋体" w:hint="eastAsia"/>
          <w:lang w:eastAsia="zh-CN"/>
        </w:rPr>
        <w:t xml:space="preserve"> Number of CSI-RS ports</w:t>
      </w:r>
    </w:p>
    <w:p w:rsidR="00A70C9F" w:rsidRPr="00713A99" w:rsidRDefault="00797864" w:rsidP="00F94399">
      <w:pPr>
        <w:pStyle w:val="maintext"/>
        <w:spacing w:before="120" w:line="240" w:lineRule="auto"/>
        <w:ind w:firstLineChars="0" w:firstLine="0"/>
        <w:rPr>
          <w:rFonts w:eastAsia="宋体"/>
          <w:lang w:eastAsia="zh-CN"/>
        </w:rPr>
      </w:pPr>
      <w:r>
        <w:rPr>
          <w:rFonts w:eastAsia="宋体" w:hint="eastAsia"/>
          <w:lang w:eastAsia="zh-CN"/>
        </w:rPr>
        <w:t>Especially at high frequency bands, b</w:t>
      </w:r>
      <w:r w:rsidR="00A70C9F">
        <w:rPr>
          <w:rFonts w:eastAsia="宋体"/>
          <w:lang w:eastAsia="zh-CN"/>
        </w:rPr>
        <w:t xml:space="preserve">eamformed CSI-RS with K=1 and K&gt;1 for LTE can be a starting point for NR CSI-RS.  Further enhancements </w:t>
      </w:r>
      <w:r>
        <w:rPr>
          <w:rFonts w:eastAsia="宋体" w:hint="eastAsia"/>
          <w:lang w:eastAsia="zh-CN"/>
        </w:rPr>
        <w:t>can</w:t>
      </w:r>
      <w:r w:rsidR="00A70C9F">
        <w:rPr>
          <w:rFonts w:eastAsia="宋体"/>
          <w:lang w:eastAsia="zh-CN"/>
        </w:rPr>
        <w:t xml:space="preserve"> be considered for more flexible and dynamic configuration. </w:t>
      </w:r>
      <w:r w:rsidR="0048378D">
        <w:rPr>
          <w:rFonts w:eastAsia="宋体" w:hint="eastAsia"/>
          <w:lang w:eastAsia="zh-CN"/>
        </w:rPr>
        <w:t xml:space="preserve">As non-precoded CSI-RS with </w:t>
      </w:r>
      <w:r>
        <w:rPr>
          <w:rFonts w:eastAsia="宋体" w:hint="eastAsia"/>
          <w:lang w:eastAsia="zh-CN"/>
        </w:rPr>
        <w:t>large</w:t>
      </w:r>
      <w:r w:rsidR="0048378D">
        <w:rPr>
          <w:rFonts w:eastAsia="宋体" w:hint="eastAsia"/>
          <w:lang w:eastAsia="zh-CN"/>
        </w:rPr>
        <w:t xml:space="preserve"> ports, e.g. over than 8 ports may introduce much more standard complexity and slow down 3GPP progress</w:t>
      </w:r>
      <w:r w:rsidR="00EB5826">
        <w:rPr>
          <w:rFonts w:eastAsia="宋体"/>
          <w:lang w:eastAsia="zh-CN"/>
        </w:rPr>
        <w:t>.  Therefore,</w:t>
      </w:r>
      <w:r w:rsidR="0048378D">
        <w:rPr>
          <w:rFonts w:eastAsia="宋体" w:hint="eastAsia"/>
          <w:lang w:eastAsia="zh-CN"/>
        </w:rPr>
        <w:t xml:space="preserve"> whether </w:t>
      </w:r>
      <w:r w:rsidR="006504A6">
        <w:rPr>
          <w:rFonts w:eastAsia="宋体" w:hint="eastAsia"/>
          <w:lang w:eastAsia="zh-CN"/>
        </w:rPr>
        <w:t xml:space="preserve">over than 8 ports of CSI-RS are supported or not, should be investigated carefully. </w:t>
      </w:r>
      <w:r w:rsidR="00114F53">
        <w:rPr>
          <w:rFonts w:eastAsia="宋体"/>
          <w:lang w:eastAsia="zh-CN"/>
        </w:rPr>
        <w:t>Because</w:t>
      </w:r>
      <w:r w:rsidR="00114F53">
        <w:rPr>
          <w:rFonts w:eastAsia="宋体" w:hint="eastAsia"/>
          <w:lang w:eastAsia="zh-CN"/>
        </w:rPr>
        <w:t xml:space="preserve"> Class B CSI-RS can</w:t>
      </w:r>
      <w:r w:rsidR="00D355E8">
        <w:rPr>
          <w:rFonts w:eastAsia="宋体" w:hint="eastAsia"/>
          <w:lang w:eastAsia="zh-CN"/>
        </w:rPr>
        <w:t xml:space="preserve"> also</w:t>
      </w:r>
      <w:r w:rsidR="00114F53">
        <w:rPr>
          <w:rFonts w:eastAsia="宋体" w:hint="eastAsia"/>
          <w:lang w:eastAsia="zh-CN"/>
        </w:rPr>
        <w:t xml:space="preserve"> provide efficient CSI measurement, the </w:t>
      </w:r>
      <w:r w:rsidR="00114F53">
        <w:rPr>
          <w:rFonts w:eastAsia="宋体"/>
          <w:lang w:eastAsia="zh-CN"/>
        </w:rPr>
        <w:t>comparison</w:t>
      </w:r>
      <w:r w:rsidR="00114F53">
        <w:rPr>
          <w:rFonts w:eastAsia="宋体" w:hint="eastAsia"/>
          <w:lang w:eastAsia="zh-CN"/>
        </w:rPr>
        <w:t xml:space="preserve"> </w:t>
      </w:r>
      <w:r w:rsidR="00114F53">
        <w:rPr>
          <w:rFonts w:eastAsia="宋体"/>
          <w:lang w:eastAsia="zh-CN"/>
        </w:rPr>
        <w:t>of some</w:t>
      </w:r>
      <w:r w:rsidR="00114F53">
        <w:rPr>
          <w:rFonts w:eastAsia="宋体" w:hint="eastAsia"/>
          <w:lang w:eastAsia="zh-CN"/>
        </w:rPr>
        <w:t xml:space="preserve"> Class B CSI-RS based methods and non-pr</w:t>
      </w:r>
      <w:r w:rsidR="00EB5826">
        <w:rPr>
          <w:rFonts w:eastAsia="宋体"/>
          <w:lang w:eastAsia="zh-CN"/>
        </w:rPr>
        <w:t>e</w:t>
      </w:r>
      <w:r w:rsidR="00114F53">
        <w:rPr>
          <w:rFonts w:eastAsia="宋体" w:hint="eastAsia"/>
          <w:lang w:eastAsia="zh-CN"/>
        </w:rPr>
        <w:t>coded CSI-R</w:t>
      </w:r>
      <w:r w:rsidR="00114F53" w:rsidRPr="002A1092">
        <w:rPr>
          <w:rFonts w:eastAsia="宋体" w:hint="eastAsia"/>
          <w:lang w:eastAsia="zh-CN"/>
        </w:rPr>
        <w:t>S with large number of CSI-RS ports should be studied as</w:t>
      </w:r>
      <w:r w:rsidRPr="002A1092">
        <w:rPr>
          <w:rFonts w:eastAsia="宋体" w:hint="eastAsia"/>
          <w:lang w:eastAsia="zh-CN"/>
        </w:rPr>
        <w:t xml:space="preserve"> described in</w:t>
      </w:r>
      <w:r w:rsidR="00114F53" w:rsidRPr="002A1092">
        <w:rPr>
          <w:rFonts w:eastAsia="宋体" w:hint="eastAsia"/>
          <w:lang w:eastAsia="zh-CN"/>
        </w:rPr>
        <w:t xml:space="preserve"> our companion contribution [</w:t>
      </w:r>
      <w:r w:rsidR="008A3C02" w:rsidRPr="002A1092">
        <w:rPr>
          <w:rFonts w:eastAsia="宋体" w:hint="eastAsia"/>
          <w:lang w:eastAsia="zh-CN"/>
        </w:rPr>
        <w:t>4</w:t>
      </w:r>
      <w:r w:rsidR="00114F53" w:rsidRPr="002A1092">
        <w:rPr>
          <w:rFonts w:eastAsia="宋体" w:hint="eastAsia"/>
          <w:lang w:eastAsia="zh-CN"/>
        </w:rPr>
        <w:t>].</w:t>
      </w:r>
    </w:p>
    <w:p w:rsidR="00470065" w:rsidRPr="000D364C" w:rsidRDefault="00023E07" w:rsidP="00F94399">
      <w:pPr>
        <w:pStyle w:val="maintext"/>
        <w:spacing w:before="120" w:line="240" w:lineRule="auto"/>
        <w:ind w:firstLineChars="0" w:firstLine="0"/>
        <w:rPr>
          <w:rFonts w:eastAsia="宋体"/>
          <w:i/>
          <w:lang w:eastAsia="zh-CN"/>
        </w:rPr>
      </w:pPr>
      <w:r w:rsidRPr="00027169">
        <w:rPr>
          <w:rFonts w:eastAsia="宋体" w:hint="eastAsia"/>
          <w:b/>
          <w:i/>
          <w:lang w:eastAsia="zh-CN"/>
        </w:rPr>
        <w:t>Proposal</w:t>
      </w:r>
      <w:r>
        <w:rPr>
          <w:rFonts w:eastAsia="宋体"/>
          <w:b/>
          <w:i/>
          <w:lang w:eastAsia="zh-CN"/>
        </w:rPr>
        <w:t xml:space="preserve"> </w:t>
      </w:r>
      <w:r w:rsidR="00E02185">
        <w:rPr>
          <w:rFonts w:eastAsia="宋体" w:hint="eastAsia"/>
          <w:b/>
          <w:i/>
          <w:lang w:eastAsia="zh-CN"/>
        </w:rPr>
        <w:t>6</w:t>
      </w:r>
      <w:r w:rsidRPr="00027169">
        <w:rPr>
          <w:rFonts w:eastAsia="宋体" w:hint="eastAsia"/>
          <w:b/>
          <w:i/>
          <w:lang w:eastAsia="zh-CN"/>
        </w:rPr>
        <w:t>：</w:t>
      </w:r>
      <w:r w:rsidR="00114F53" w:rsidRPr="000D364C">
        <w:rPr>
          <w:rFonts w:eastAsia="宋体" w:hint="eastAsia"/>
          <w:i/>
          <w:lang w:eastAsia="zh-CN"/>
        </w:rPr>
        <w:t xml:space="preserve">Whether more than 8 CSI-RS ports </w:t>
      </w:r>
      <w:r w:rsidR="00EB5826" w:rsidRPr="000D364C">
        <w:rPr>
          <w:rFonts w:eastAsia="宋体"/>
          <w:i/>
          <w:lang w:eastAsia="zh-CN"/>
        </w:rPr>
        <w:t>is</w:t>
      </w:r>
      <w:r w:rsidR="00EB5826" w:rsidRPr="000D364C">
        <w:rPr>
          <w:rFonts w:eastAsia="宋体" w:hint="eastAsia"/>
          <w:i/>
          <w:lang w:eastAsia="zh-CN"/>
        </w:rPr>
        <w:t xml:space="preserve"> </w:t>
      </w:r>
      <w:r w:rsidR="00114F53" w:rsidRPr="000D364C">
        <w:rPr>
          <w:rFonts w:eastAsia="宋体" w:hint="eastAsia"/>
          <w:i/>
          <w:lang w:eastAsia="zh-CN"/>
        </w:rPr>
        <w:t xml:space="preserve">supported should be </w:t>
      </w:r>
      <w:r w:rsidR="00797864" w:rsidRPr="000D364C">
        <w:rPr>
          <w:rFonts w:eastAsia="宋体" w:hint="eastAsia"/>
          <w:i/>
          <w:lang w:eastAsia="zh-CN"/>
        </w:rPr>
        <w:t xml:space="preserve">further </w:t>
      </w:r>
      <w:r w:rsidR="00114F53" w:rsidRPr="000D364C">
        <w:rPr>
          <w:rFonts w:eastAsia="宋体"/>
          <w:i/>
          <w:lang w:eastAsia="zh-CN"/>
        </w:rPr>
        <w:t>studied</w:t>
      </w:r>
      <w:r w:rsidR="00470065" w:rsidRPr="000D364C">
        <w:rPr>
          <w:rFonts w:eastAsia="宋体"/>
          <w:i/>
          <w:lang w:eastAsia="zh-CN"/>
        </w:rPr>
        <w:t>.</w:t>
      </w:r>
    </w:p>
    <w:p w:rsidR="0099549B" w:rsidRDefault="0099549B" w:rsidP="00F94399">
      <w:pPr>
        <w:pStyle w:val="maintext"/>
        <w:numPr>
          <w:ilvl w:val="0"/>
          <w:numId w:val="29"/>
        </w:numPr>
        <w:spacing w:before="120" w:line="240" w:lineRule="auto"/>
        <w:ind w:firstLineChars="0"/>
        <w:rPr>
          <w:rFonts w:eastAsia="宋体"/>
          <w:lang w:eastAsia="zh-CN"/>
        </w:rPr>
      </w:pPr>
      <w:r>
        <w:rPr>
          <w:rFonts w:eastAsia="宋体" w:hint="eastAsia"/>
          <w:lang w:eastAsia="zh-CN"/>
        </w:rPr>
        <w:t xml:space="preserve">CSI-RS collision </w:t>
      </w:r>
    </w:p>
    <w:p w:rsidR="00816059" w:rsidRDefault="006E2896" w:rsidP="00F94399">
      <w:pPr>
        <w:pStyle w:val="maintext"/>
        <w:spacing w:before="120" w:line="240" w:lineRule="auto"/>
        <w:ind w:firstLineChars="0" w:firstLine="0"/>
        <w:rPr>
          <w:rFonts w:eastAsia="宋体"/>
          <w:lang w:eastAsia="zh-CN"/>
        </w:rPr>
      </w:pPr>
      <w:r>
        <w:rPr>
          <w:rFonts w:eastAsia="宋体" w:hint="eastAsia"/>
          <w:lang w:eastAsia="zh-CN"/>
        </w:rPr>
        <w:t xml:space="preserve">In order to achieve most </w:t>
      </w:r>
      <w:r>
        <w:rPr>
          <w:rFonts w:eastAsia="宋体"/>
          <w:lang w:eastAsia="zh-CN"/>
        </w:rPr>
        <w:t>flexibility</w:t>
      </w:r>
      <w:r>
        <w:rPr>
          <w:rFonts w:eastAsia="宋体" w:hint="eastAsia"/>
          <w:lang w:eastAsia="zh-CN"/>
        </w:rPr>
        <w:t xml:space="preserve">, the timing indication between aperiodic CSI-RS trigger and CSI-RS transmission </w:t>
      </w:r>
      <w:r w:rsidR="007F1CD3">
        <w:rPr>
          <w:rFonts w:eastAsia="宋体" w:hint="eastAsia"/>
          <w:lang w:eastAsia="zh-CN"/>
        </w:rPr>
        <w:t xml:space="preserve">may be configurable. </w:t>
      </w:r>
      <w:r w:rsidR="00880FC8">
        <w:rPr>
          <w:rFonts w:eastAsia="宋体" w:hint="eastAsia"/>
          <w:lang w:eastAsia="zh-CN"/>
        </w:rPr>
        <w:t>Then</w:t>
      </w:r>
      <w:r w:rsidR="007F1CD3">
        <w:rPr>
          <w:rFonts w:eastAsia="宋体" w:hint="eastAsia"/>
          <w:lang w:eastAsia="zh-CN"/>
        </w:rPr>
        <w:t xml:space="preserve">, </w:t>
      </w:r>
      <w:r w:rsidR="00774E94">
        <w:rPr>
          <w:rFonts w:eastAsia="宋体" w:hint="eastAsia"/>
          <w:lang w:eastAsia="zh-CN"/>
        </w:rPr>
        <w:t xml:space="preserve">in two </w:t>
      </w:r>
      <w:r w:rsidR="00774E94">
        <w:rPr>
          <w:rFonts w:eastAsia="宋体"/>
          <w:lang w:eastAsia="zh-CN"/>
        </w:rPr>
        <w:t>different</w:t>
      </w:r>
      <w:r w:rsidR="00774E94">
        <w:rPr>
          <w:rFonts w:eastAsia="宋体" w:hint="eastAsia"/>
          <w:lang w:eastAsia="zh-CN"/>
        </w:rPr>
        <w:t xml:space="preserve"> slots, gNB may trigger two CSI-RS transmission in the same slot. Once these two CSI-RS resources are overlapping, how to implement CSI </w:t>
      </w:r>
      <w:r w:rsidR="00774E94">
        <w:rPr>
          <w:rFonts w:eastAsia="宋体"/>
          <w:lang w:eastAsia="zh-CN"/>
        </w:rPr>
        <w:t>measurement</w:t>
      </w:r>
      <w:r w:rsidR="00774E94">
        <w:rPr>
          <w:rFonts w:eastAsia="宋体" w:hint="eastAsia"/>
          <w:lang w:eastAsia="zh-CN"/>
        </w:rPr>
        <w:t xml:space="preserve"> based on these overlapping CSI-RS resources should be clear for UEs.</w:t>
      </w:r>
    </w:p>
    <w:p w:rsidR="009B7CD4" w:rsidRPr="0099549B" w:rsidRDefault="0099549B" w:rsidP="00F94399">
      <w:pPr>
        <w:pStyle w:val="maintext"/>
        <w:numPr>
          <w:ilvl w:val="0"/>
          <w:numId w:val="29"/>
        </w:numPr>
        <w:spacing w:before="120" w:line="240" w:lineRule="auto"/>
        <w:ind w:firstLineChars="0"/>
        <w:rPr>
          <w:rFonts w:eastAsia="宋体"/>
          <w:lang w:eastAsia="zh-CN"/>
        </w:rPr>
      </w:pPr>
      <w:r>
        <w:rPr>
          <w:rFonts w:eastAsia="宋体" w:hint="eastAsia"/>
          <w:lang w:eastAsia="zh-CN"/>
        </w:rPr>
        <w:lastRenderedPageBreak/>
        <w:t>CSI-RS mapping in the PDCCH region</w:t>
      </w:r>
    </w:p>
    <w:p w:rsidR="00133B7E" w:rsidRPr="00E80055" w:rsidRDefault="004A0E05" w:rsidP="00F94399">
      <w:pPr>
        <w:overflowPunct w:val="0"/>
        <w:autoSpaceDE w:val="0"/>
        <w:autoSpaceDN w:val="0"/>
        <w:adjustRightInd w:val="0"/>
        <w:spacing w:after="120" w:line="240" w:lineRule="auto"/>
        <w:jc w:val="both"/>
        <w:textAlignment w:val="baseline"/>
        <w:rPr>
          <w:rFonts w:ascii="Times New Roman" w:eastAsia="宋体" w:hAnsi="Times New Roman"/>
          <w:sz w:val="20"/>
          <w:szCs w:val="20"/>
          <w:lang w:val="en-GB"/>
        </w:rPr>
      </w:pPr>
      <w:r>
        <w:rPr>
          <w:rFonts w:ascii="Times New Roman" w:eastAsia="宋体" w:hAnsi="Times New Roman" w:hint="eastAsia"/>
          <w:sz w:val="20"/>
          <w:szCs w:val="20"/>
          <w:lang w:val="en-GB"/>
        </w:rPr>
        <w:t xml:space="preserve">In </w:t>
      </w:r>
      <w:r>
        <w:rPr>
          <w:rFonts w:ascii="Times New Roman" w:eastAsia="宋体" w:hAnsi="Times New Roman"/>
          <w:sz w:val="20"/>
          <w:szCs w:val="20"/>
          <w:lang w:val="en-GB"/>
        </w:rPr>
        <w:t>addition</w:t>
      </w:r>
      <w:r>
        <w:rPr>
          <w:rFonts w:ascii="Times New Roman" w:eastAsia="宋体" w:hAnsi="Times New Roman" w:hint="eastAsia"/>
          <w:sz w:val="20"/>
          <w:szCs w:val="20"/>
          <w:lang w:val="en-GB"/>
        </w:rPr>
        <w:t xml:space="preserve">, in order to use </w:t>
      </w:r>
      <w:r>
        <w:rPr>
          <w:rFonts w:ascii="Times New Roman" w:eastAsia="宋体" w:hAnsi="Times New Roman"/>
          <w:sz w:val="20"/>
          <w:szCs w:val="20"/>
          <w:lang w:val="en-GB"/>
        </w:rPr>
        <w:t>possible</w:t>
      </w:r>
      <w:r>
        <w:rPr>
          <w:rFonts w:ascii="Times New Roman" w:eastAsia="宋体" w:hAnsi="Times New Roman" w:hint="eastAsia"/>
          <w:sz w:val="20"/>
          <w:szCs w:val="20"/>
          <w:lang w:val="en-GB"/>
        </w:rPr>
        <w:t xml:space="preserve"> </w:t>
      </w:r>
      <w:r w:rsidR="00EB5826">
        <w:rPr>
          <w:rFonts w:ascii="Times New Roman" w:eastAsia="宋体" w:hAnsi="Times New Roman" w:hint="eastAsia"/>
          <w:sz w:val="20"/>
          <w:szCs w:val="20"/>
          <w:lang w:val="en-GB"/>
        </w:rPr>
        <w:t>remain</w:t>
      </w:r>
      <w:r w:rsidR="00EB5826">
        <w:rPr>
          <w:rFonts w:ascii="Times New Roman" w:eastAsia="宋体" w:hAnsi="Times New Roman"/>
          <w:sz w:val="20"/>
          <w:szCs w:val="20"/>
          <w:lang w:val="en-GB"/>
        </w:rPr>
        <w:t>ing</w:t>
      </w:r>
      <w:r w:rsidR="00EB5826">
        <w:rPr>
          <w:rFonts w:ascii="Times New Roman" w:eastAsia="宋体" w:hAnsi="Times New Roman" w:hint="eastAsia"/>
          <w:sz w:val="20"/>
          <w:szCs w:val="20"/>
          <w:lang w:val="en-GB"/>
        </w:rPr>
        <w:t xml:space="preserve"> </w:t>
      </w:r>
      <w:r>
        <w:rPr>
          <w:rFonts w:ascii="Times New Roman" w:eastAsia="宋体" w:hAnsi="Times New Roman" w:hint="eastAsia"/>
          <w:sz w:val="20"/>
          <w:szCs w:val="20"/>
          <w:lang w:val="en-GB"/>
        </w:rPr>
        <w:t xml:space="preserve">resources, CSI-RS also can be considered in PDCCH regions, especially for the </w:t>
      </w:r>
      <w:r>
        <w:rPr>
          <w:rFonts w:ascii="Times New Roman" w:eastAsia="宋体" w:hAnsi="Times New Roman"/>
          <w:sz w:val="20"/>
          <w:szCs w:val="20"/>
          <w:lang w:val="en-GB"/>
        </w:rPr>
        <w:t>scenarios</w:t>
      </w:r>
      <w:r>
        <w:rPr>
          <w:rFonts w:ascii="Times New Roman" w:eastAsia="宋体" w:hAnsi="Times New Roman" w:hint="eastAsia"/>
          <w:sz w:val="20"/>
          <w:szCs w:val="20"/>
          <w:lang w:val="en-GB"/>
        </w:rPr>
        <w:t xml:space="preserve"> with fewer scheduled users. </w:t>
      </w:r>
      <w:r>
        <w:rPr>
          <w:rFonts w:ascii="Times New Roman" w:eastAsia="宋体" w:hAnsi="Times New Roman"/>
          <w:sz w:val="20"/>
          <w:szCs w:val="20"/>
          <w:lang w:val="en-GB"/>
        </w:rPr>
        <w:t>O</w:t>
      </w:r>
      <w:r>
        <w:rPr>
          <w:rFonts w:ascii="Times New Roman" w:eastAsia="宋体" w:hAnsi="Times New Roman" w:hint="eastAsia"/>
          <w:sz w:val="20"/>
          <w:szCs w:val="20"/>
          <w:lang w:val="en-GB"/>
        </w:rPr>
        <w:t xml:space="preserve">n the other hand, since many RF beams are usually used by PDCCH to get </w:t>
      </w:r>
      <w:r>
        <w:rPr>
          <w:rFonts w:ascii="Times New Roman" w:eastAsia="宋体" w:hAnsi="Times New Roman"/>
          <w:sz w:val="20"/>
          <w:szCs w:val="20"/>
          <w:lang w:val="en-GB"/>
        </w:rPr>
        <w:t>robustness</w:t>
      </w:r>
      <w:r>
        <w:rPr>
          <w:rFonts w:ascii="Times New Roman" w:eastAsia="宋体" w:hAnsi="Times New Roman" w:hint="eastAsia"/>
          <w:sz w:val="20"/>
          <w:szCs w:val="20"/>
          <w:lang w:val="en-GB"/>
        </w:rPr>
        <w:t xml:space="preserve">, FDM multiplexing </w:t>
      </w:r>
      <w:r>
        <w:rPr>
          <w:rFonts w:ascii="Times New Roman" w:eastAsia="宋体" w:hAnsi="Times New Roman"/>
          <w:sz w:val="20"/>
          <w:szCs w:val="20"/>
          <w:lang w:val="en-GB"/>
        </w:rPr>
        <w:t>between</w:t>
      </w:r>
      <w:r>
        <w:rPr>
          <w:rFonts w:ascii="Times New Roman" w:eastAsia="宋体" w:hAnsi="Times New Roman" w:hint="eastAsia"/>
          <w:sz w:val="20"/>
          <w:szCs w:val="20"/>
          <w:lang w:val="en-GB"/>
        </w:rPr>
        <w:t xml:space="preserve"> CSI-RS transmission and </w:t>
      </w:r>
      <w:r w:rsidR="00CC174E">
        <w:rPr>
          <w:rFonts w:ascii="Times New Roman" w:eastAsia="宋体" w:hAnsi="Times New Roman" w:hint="eastAsia"/>
          <w:sz w:val="20"/>
          <w:szCs w:val="20"/>
          <w:lang w:val="en-GB"/>
        </w:rPr>
        <w:t xml:space="preserve">PDCCH </w:t>
      </w:r>
      <w:r w:rsidR="00E80055">
        <w:rPr>
          <w:rFonts w:ascii="Times New Roman" w:eastAsia="宋体" w:hAnsi="Times New Roman" w:hint="eastAsia"/>
          <w:sz w:val="20"/>
          <w:szCs w:val="20"/>
          <w:lang w:val="en-GB"/>
        </w:rPr>
        <w:t xml:space="preserve">can reduce RF switched times as shown in Figure 3. </w:t>
      </w:r>
      <w:r>
        <w:rPr>
          <w:rFonts w:ascii="Times New Roman" w:eastAsia="宋体" w:hAnsi="Times New Roman" w:hint="eastAsia"/>
          <w:sz w:val="20"/>
          <w:szCs w:val="20"/>
          <w:lang w:val="en-GB"/>
        </w:rPr>
        <w:t xml:space="preserve"> </w:t>
      </w:r>
    </w:p>
    <w:p w:rsidR="000E1927" w:rsidRDefault="00C826DF" w:rsidP="00F94399">
      <w:pPr>
        <w:overflowPunct w:val="0"/>
        <w:autoSpaceDE w:val="0"/>
        <w:autoSpaceDN w:val="0"/>
        <w:adjustRightInd w:val="0"/>
        <w:spacing w:after="120" w:line="240" w:lineRule="auto"/>
        <w:ind w:firstLine="195"/>
        <w:jc w:val="center"/>
        <w:textAlignment w:val="baseline"/>
      </w:pPr>
      <w:r>
        <w:object w:dxaOrig="5514" w:dyaOrig="4250">
          <v:shape id="_x0000_i1027" type="#_x0000_t75" style="width:276.2pt;height:212.25pt" o:ole="">
            <v:imagedata r:id="rId12" o:title=""/>
          </v:shape>
          <o:OLEObject Type="Embed" ProgID="Visio.Drawing.11" ShapeID="_x0000_i1027" DrawAspect="Content" ObjectID="_1539915592" r:id="rId13"/>
        </w:object>
      </w:r>
    </w:p>
    <w:p w:rsidR="000E1927" w:rsidRDefault="000E1927" w:rsidP="00F94399">
      <w:pPr>
        <w:pStyle w:val="maintext"/>
        <w:spacing w:before="120" w:line="240" w:lineRule="auto"/>
        <w:ind w:firstLineChars="0" w:firstLine="0"/>
        <w:jc w:val="center"/>
        <w:rPr>
          <w:rFonts w:eastAsiaTheme="minorEastAsia"/>
          <w:lang w:eastAsia="zh-CN"/>
        </w:rPr>
      </w:pPr>
      <w:r>
        <w:rPr>
          <w:rFonts w:hint="eastAsia"/>
        </w:rPr>
        <w:t xml:space="preserve"> </w:t>
      </w:r>
      <w:r>
        <w:rPr>
          <w:rFonts w:eastAsiaTheme="minorEastAsia" w:hint="eastAsia"/>
          <w:lang w:eastAsia="zh-CN"/>
        </w:rPr>
        <w:t>Figure 3</w:t>
      </w:r>
      <w:r w:rsidRPr="009B0B20">
        <w:rPr>
          <w:rFonts w:eastAsiaTheme="minorEastAsia" w:hint="eastAsia"/>
          <w:lang w:eastAsia="zh-CN"/>
        </w:rPr>
        <w:t xml:space="preserve"> CSI-RS</w:t>
      </w:r>
      <w:r>
        <w:rPr>
          <w:rFonts w:eastAsiaTheme="minorEastAsia" w:hint="eastAsia"/>
          <w:lang w:eastAsia="zh-CN"/>
        </w:rPr>
        <w:t xml:space="preserve"> </w:t>
      </w:r>
      <w:r w:rsidRPr="009B0B20">
        <w:rPr>
          <w:rFonts w:eastAsiaTheme="minorEastAsia" w:hint="eastAsia"/>
          <w:lang w:eastAsia="zh-CN"/>
        </w:rPr>
        <w:t xml:space="preserve">transmission in </w:t>
      </w:r>
      <w:r>
        <w:rPr>
          <w:rFonts w:eastAsiaTheme="minorEastAsia" w:hint="eastAsia"/>
          <w:lang w:eastAsia="zh-CN"/>
        </w:rPr>
        <w:t xml:space="preserve">PDCCH </w:t>
      </w:r>
      <w:r w:rsidRPr="009B0B20">
        <w:rPr>
          <w:rFonts w:eastAsiaTheme="minorEastAsia" w:hint="eastAsia"/>
          <w:lang w:eastAsia="zh-CN"/>
        </w:rPr>
        <w:t xml:space="preserve"> region</w:t>
      </w:r>
    </w:p>
    <w:p w:rsidR="000E1927" w:rsidRDefault="00DF3C3F" w:rsidP="00F94399">
      <w:pPr>
        <w:pStyle w:val="maintext"/>
        <w:spacing w:before="120" w:line="240" w:lineRule="auto"/>
        <w:ind w:firstLineChars="0" w:firstLine="0"/>
        <w:rPr>
          <w:rFonts w:eastAsia="宋体"/>
          <w:b/>
          <w:i/>
          <w:lang w:eastAsia="zh-CN"/>
        </w:rPr>
      </w:pPr>
      <w:r w:rsidRPr="00027169">
        <w:rPr>
          <w:rFonts w:eastAsia="宋体" w:hint="eastAsia"/>
          <w:b/>
          <w:i/>
          <w:lang w:eastAsia="zh-CN"/>
        </w:rPr>
        <w:t>Proposal</w:t>
      </w:r>
      <w:r>
        <w:rPr>
          <w:rFonts w:eastAsia="宋体"/>
          <w:b/>
          <w:i/>
          <w:lang w:eastAsia="zh-CN"/>
        </w:rPr>
        <w:t xml:space="preserve"> </w:t>
      </w:r>
      <w:r>
        <w:rPr>
          <w:rFonts w:eastAsia="宋体" w:hint="eastAsia"/>
          <w:b/>
          <w:i/>
          <w:lang w:eastAsia="zh-CN"/>
        </w:rPr>
        <w:t>7</w:t>
      </w:r>
      <w:r w:rsidRPr="00027169">
        <w:rPr>
          <w:rFonts w:eastAsia="宋体" w:hint="eastAsia"/>
          <w:b/>
          <w:i/>
          <w:lang w:eastAsia="zh-CN"/>
        </w:rPr>
        <w:t>：</w:t>
      </w:r>
      <w:r w:rsidRPr="000D364C">
        <w:rPr>
          <w:rFonts w:eastAsia="宋体" w:hint="eastAsia"/>
          <w:i/>
          <w:lang w:eastAsia="zh-CN"/>
        </w:rPr>
        <w:t xml:space="preserve">CSI-RS transmission can be </w:t>
      </w:r>
      <w:r w:rsidRPr="000D364C">
        <w:rPr>
          <w:rFonts w:eastAsia="宋体"/>
          <w:i/>
          <w:lang w:eastAsia="zh-CN"/>
        </w:rPr>
        <w:t>considered</w:t>
      </w:r>
      <w:r w:rsidRPr="000D364C">
        <w:rPr>
          <w:rFonts w:eastAsia="宋体" w:hint="eastAsia"/>
          <w:i/>
          <w:lang w:eastAsia="zh-CN"/>
        </w:rPr>
        <w:t xml:space="preserve"> in PDCCH region</w:t>
      </w:r>
      <w:r w:rsidRPr="000D364C">
        <w:rPr>
          <w:rFonts w:eastAsia="宋体"/>
          <w:i/>
          <w:lang w:eastAsia="zh-CN"/>
        </w:rPr>
        <w:t>.</w:t>
      </w:r>
    </w:p>
    <w:p w:rsidR="00407B50" w:rsidRPr="00407B50" w:rsidRDefault="00407B50" w:rsidP="00EB5826">
      <w:pPr>
        <w:pStyle w:val="2"/>
        <w:spacing w:line="240" w:lineRule="auto"/>
        <w:ind w:left="578" w:hanging="578"/>
        <w:rPr>
          <w:rFonts w:ascii="Arial" w:hAnsi="Arial" w:cs="Arial"/>
          <w:sz w:val="24"/>
          <w:szCs w:val="24"/>
        </w:rPr>
      </w:pPr>
      <w:r>
        <w:rPr>
          <w:rFonts w:ascii="Arial" w:hAnsi="Arial" w:cs="Arial" w:hint="eastAsia"/>
          <w:sz w:val="24"/>
          <w:szCs w:val="24"/>
        </w:rPr>
        <w:t>DMRS for CSI measurement</w:t>
      </w:r>
    </w:p>
    <w:p w:rsidR="00407B50" w:rsidRPr="00F94399" w:rsidRDefault="007B738E" w:rsidP="00F94399">
      <w:pPr>
        <w:pStyle w:val="maintext"/>
        <w:spacing w:before="120" w:line="240" w:lineRule="auto"/>
        <w:ind w:firstLineChars="0" w:firstLine="0"/>
        <w:rPr>
          <w:rFonts w:eastAsia="宋体"/>
        </w:rPr>
      </w:pPr>
      <w:r w:rsidRPr="00F94399">
        <w:rPr>
          <w:rFonts w:eastAsia="宋体"/>
          <w:lang w:eastAsia="zh-CN"/>
        </w:rPr>
        <w:t xml:space="preserve">Besides CSI-RS, </w:t>
      </w:r>
      <w:r w:rsidR="00407B50" w:rsidRPr="00F94399">
        <w:rPr>
          <w:rFonts w:eastAsia="宋体"/>
          <w:lang w:eastAsia="zh-CN"/>
        </w:rPr>
        <w:t>DMRS can be used for CSI refinement</w:t>
      </w:r>
      <w:r w:rsidRPr="00F94399">
        <w:rPr>
          <w:rFonts w:eastAsia="宋体"/>
          <w:lang w:eastAsia="zh-CN"/>
        </w:rPr>
        <w:t xml:space="preserve"> as well</w:t>
      </w:r>
      <w:r w:rsidR="00407B50" w:rsidRPr="00F94399">
        <w:rPr>
          <w:rFonts w:eastAsia="宋体"/>
          <w:lang w:eastAsia="zh-CN"/>
        </w:rPr>
        <w:t>. One simple example is to support DMRS-based CQI refinement so that the network can obtain the quality of the link rapidly.  In addition to CSI feedback, the network often uses HARQ feedback for MCS refinement.  As described in [</w:t>
      </w:r>
      <w:r w:rsidR="008A3C02" w:rsidRPr="00F94399">
        <w:rPr>
          <w:rFonts w:eastAsia="宋体"/>
          <w:lang w:eastAsia="zh-CN"/>
        </w:rPr>
        <w:t>3</w:t>
      </w:r>
      <w:r w:rsidR="00407B50" w:rsidRPr="00F94399">
        <w:rPr>
          <w:rFonts w:eastAsia="宋体"/>
          <w:lang w:eastAsia="zh-CN"/>
        </w:rPr>
        <w:t>], Outer Loop Link Adaptation (OLLA) can be extended to the enhanced scheme called soft HARQ where HARQ ACK/NACK is jointly coded with CSI.  Soft HARQ feedback indicates how much room it has to increase the MCS or power when ACK is fed back.  Similarly, it indicates how much more power it needs to reach the targe</w:t>
      </w:r>
      <w:r w:rsidR="00817DDC" w:rsidRPr="00F94399">
        <w:rPr>
          <w:rFonts w:eastAsia="宋体"/>
          <w:lang w:eastAsia="zh-CN"/>
        </w:rPr>
        <w:t xml:space="preserve">t BLER when NACK is fed back.  </w:t>
      </w:r>
      <w:r w:rsidR="00407B50" w:rsidRPr="00F94399">
        <w:rPr>
          <w:rFonts w:eastAsia="宋体"/>
          <w:lang w:eastAsia="zh-CN"/>
        </w:rPr>
        <w:t xml:space="preserve">The network then can determine the granted MCS based on CSI feedback and soft HARQ feedback.  </w:t>
      </w:r>
    </w:p>
    <w:p w:rsidR="00407B50" w:rsidRPr="00F94399" w:rsidRDefault="00407B50" w:rsidP="00F94399">
      <w:pPr>
        <w:pStyle w:val="maintext"/>
        <w:spacing w:before="120" w:line="240" w:lineRule="auto"/>
        <w:ind w:firstLineChars="0" w:firstLine="0"/>
        <w:rPr>
          <w:rFonts w:eastAsia="宋体"/>
        </w:rPr>
      </w:pPr>
      <w:r w:rsidRPr="00F94399">
        <w:rPr>
          <w:rFonts w:eastAsia="宋体"/>
          <w:lang w:eastAsia="zh-CN"/>
        </w:rPr>
        <w:object w:dxaOrig="7517" w:dyaOrig="2014">
          <v:shape id="_x0000_i1028" type="#_x0000_t75" style="width:359.45pt;height:95.65pt" o:ole="">
            <v:imagedata r:id="rId14" o:title=""/>
          </v:shape>
          <o:OLEObject Type="Embed" ProgID="Visio.Drawing.11" ShapeID="_x0000_i1028" DrawAspect="Content" ObjectID="_1539915593" r:id="rId15"/>
        </w:object>
      </w:r>
    </w:p>
    <w:p w:rsidR="00407B50" w:rsidRPr="00F94399" w:rsidRDefault="00407B50" w:rsidP="00F94399">
      <w:pPr>
        <w:pStyle w:val="maintext"/>
        <w:spacing w:before="120" w:line="240" w:lineRule="auto"/>
        <w:ind w:firstLineChars="0" w:firstLine="0"/>
        <w:rPr>
          <w:rFonts w:eastAsia="宋体"/>
        </w:rPr>
      </w:pPr>
      <w:r w:rsidRPr="00F94399">
        <w:rPr>
          <w:rFonts w:eastAsia="宋体"/>
          <w:lang w:eastAsia="zh-CN"/>
        </w:rPr>
        <w:lastRenderedPageBreak/>
        <w:t xml:space="preserve">Figure </w:t>
      </w:r>
      <w:r w:rsidR="00817DDC" w:rsidRPr="00F94399">
        <w:rPr>
          <w:rFonts w:eastAsia="宋体"/>
          <w:lang w:eastAsia="zh-CN"/>
        </w:rPr>
        <w:t>4</w:t>
      </w:r>
      <w:r w:rsidRPr="00F94399">
        <w:rPr>
          <w:rFonts w:eastAsia="宋体"/>
          <w:lang w:eastAsia="zh-CN"/>
        </w:rPr>
        <w:t xml:space="preserve"> Using multi-beams DMRS for CSI refinement</w:t>
      </w:r>
    </w:p>
    <w:p w:rsidR="00407B50" w:rsidRPr="00F94399" w:rsidRDefault="00407B50" w:rsidP="00F94399">
      <w:pPr>
        <w:pStyle w:val="maintext"/>
        <w:spacing w:before="120" w:line="240" w:lineRule="auto"/>
        <w:ind w:firstLineChars="0" w:firstLine="0"/>
        <w:rPr>
          <w:rFonts w:eastAsia="宋体"/>
        </w:rPr>
      </w:pPr>
      <w:r w:rsidRPr="00F94399">
        <w:rPr>
          <w:rFonts w:eastAsia="宋体"/>
          <w:lang w:eastAsia="zh-CN"/>
        </w:rPr>
        <w:t xml:space="preserve">In addition to the CQI/MCS adjustment, DMRS can </w:t>
      </w:r>
      <w:r w:rsidR="00C429D5" w:rsidRPr="00F94399">
        <w:rPr>
          <w:rFonts w:eastAsia="宋体"/>
          <w:lang w:eastAsia="zh-CN"/>
        </w:rPr>
        <w:t xml:space="preserve">also </w:t>
      </w:r>
      <w:r w:rsidRPr="00F94399">
        <w:rPr>
          <w:rFonts w:eastAsia="宋体"/>
          <w:lang w:eastAsia="zh-CN"/>
        </w:rPr>
        <w:t xml:space="preserve">be used for beam refinement. Multi-beam transmission on DMRS for control or data channel can be considered.  Control or data channel can be transmitted by combination of multi-beams.  Then DMRS can have two different ways of transmission.  First way is to transmit combination of multi-beams in one DMRS.  The second way is to have each beam transmitted on their own DMRS resource as illustrated in Figure </w:t>
      </w:r>
      <w:r w:rsidR="0097422E" w:rsidRPr="00F94399">
        <w:rPr>
          <w:rFonts w:eastAsia="宋体"/>
          <w:lang w:eastAsia="zh-CN"/>
        </w:rPr>
        <w:t>4</w:t>
      </w:r>
      <w:r w:rsidRPr="00F94399">
        <w:rPr>
          <w:rFonts w:eastAsia="宋体"/>
          <w:lang w:eastAsia="zh-CN"/>
        </w:rPr>
        <w:t xml:space="preserve">.  Combination weights of multiple beams can be known by signalling which is used for demodulation.  Combination weights can be indicated as selection of beam(s) as well.  With this design, these DMRS resources can be then reused for CSI/beam refinement as well.  This can be useful to tackle the issue like blockage.  </w:t>
      </w:r>
    </w:p>
    <w:p w:rsidR="00407B50" w:rsidRPr="00946652" w:rsidRDefault="00407B50" w:rsidP="005C1B7F">
      <w:pPr>
        <w:overflowPunct w:val="0"/>
        <w:autoSpaceDE w:val="0"/>
        <w:autoSpaceDN w:val="0"/>
        <w:adjustRightInd w:val="0"/>
        <w:spacing w:beforeLines="50" w:before="180" w:after="120" w:line="264" w:lineRule="auto"/>
        <w:jc w:val="both"/>
        <w:textAlignment w:val="baseline"/>
        <w:rPr>
          <w:rFonts w:ascii="Times New Roman" w:hAnsi="Times New Roman"/>
          <w:i/>
          <w:sz w:val="20"/>
          <w:szCs w:val="20"/>
          <w:lang w:val="en-GB"/>
        </w:rPr>
      </w:pPr>
      <w:r w:rsidRPr="002B21EA">
        <w:rPr>
          <w:rFonts w:ascii="Times New Roman" w:hAnsi="Times New Roman" w:hint="eastAsia"/>
          <w:b/>
          <w:i/>
          <w:sz w:val="20"/>
          <w:szCs w:val="20"/>
          <w:lang w:val="en-GB"/>
        </w:rPr>
        <w:t>Proposa</w:t>
      </w:r>
      <w:r w:rsidRPr="00E15653">
        <w:rPr>
          <w:rFonts w:ascii="Times New Roman" w:eastAsia="宋体" w:hAnsi="Times New Roman" w:hint="eastAsia"/>
          <w:b/>
          <w:i/>
          <w:sz w:val="20"/>
          <w:szCs w:val="20"/>
          <w:lang w:val="en-GB"/>
        </w:rPr>
        <w:t>l</w:t>
      </w:r>
      <w:r w:rsidRPr="00E15653">
        <w:rPr>
          <w:rFonts w:ascii="Times New Roman" w:eastAsia="宋体" w:hAnsi="Times New Roman"/>
          <w:b/>
          <w:i/>
          <w:sz w:val="20"/>
          <w:szCs w:val="20"/>
          <w:lang w:val="en-GB"/>
        </w:rPr>
        <w:t xml:space="preserve"> </w:t>
      </w:r>
      <w:r w:rsidR="00275B5E" w:rsidRPr="00E15653">
        <w:rPr>
          <w:rFonts w:ascii="Times New Roman" w:eastAsia="宋体" w:hAnsi="Times New Roman" w:hint="eastAsia"/>
          <w:b/>
          <w:i/>
          <w:sz w:val="20"/>
          <w:szCs w:val="20"/>
          <w:lang w:val="en-GB"/>
        </w:rPr>
        <w:t>8</w:t>
      </w:r>
      <w:r w:rsidRPr="00E15653">
        <w:rPr>
          <w:rFonts w:ascii="Times New Roman" w:eastAsia="宋体" w:hAnsi="Times New Roman" w:hint="eastAsia"/>
          <w:b/>
          <w:i/>
          <w:sz w:val="20"/>
          <w:szCs w:val="20"/>
          <w:lang w:val="en-GB"/>
        </w:rPr>
        <w:t>：</w:t>
      </w:r>
      <w:r w:rsidRPr="000D364C">
        <w:rPr>
          <w:rFonts w:ascii="Times New Roman" w:eastAsia="宋体" w:hAnsi="Times New Roman"/>
          <w:i/>
          <w:sz w:val="20"/>
          <w:szCs w:val="20"/>
          <w:lang w:val="en-GB"/>
        </w:rPr>
        <w:t>Study DMRS based CSI feedback including CQI adjustment and beam refinement.  Study soft HARQ scheme to jointly feed back HARQ and CSI.</w:t>
      </w:r>
    </w:p>
    <w:p w:rsidR="006E7332" w:rsidRDefault="0023314C" w:rsidP="005C1B7F">
      <w:pPr>
        <w:pStyle w:val="1"/>
        <w:spacing w:beforeLines="50" w:before="180" w:line="360" w:lineRule="auto"/>
        <w:ind w:left="431" w:hanging="431"/>
        <w:rPr>
          <w:sz w:val="32"/>
          <w:lang w:val="en-US"/>
        </w:rPr>
      </w:pPr>
      <w:r w:rsidRPr="001C3AC5">
        <w:rPr>
          <w:sz w:val="32"/>
          <w:lang w:val="en-US"/>
        </w:rPr>
        <w:t>Conclusions</w:t>
      </w:r>
    </w:p>
    <w:p w:rsidR="00BE63E2" w:rsidRDefault="00CF00BF" w:rsidP="005C1B7F">
      <w:pPr>
        <w:snapToGrid w:val="0"/>
        <w:spacing w:afterLines="50" w:after="180"/>
        <w:jc w:val="both"/>
        <w:rPr>
          <w:rFonts w:ascii="Times New Roman" w:hAnsi="Times New Roman"/>
          <w:sz w:val="20"/>
          <w:szCs w:val="20"/>
          <w:lang w:val="en-GB"/>
        </w:rPr>
      </w:pPr>
      <w:bookmarkStart w:id="4" w:name="OLE_LINK10"/>
      <w:bookmarkStart w:id="5" w:name="OLE_LINK11"/>
      <w:r w:rsidRPr="009272C6">
        <w:rPr>
          <w:rFonts w:ascii="Times New Roman" w:hAnsi="Times New Roman"/>
          <w:sz w:val="20"/>
          <w:szCs w:val="20"/>
          <w:lang w:val="en-GB"/>
        </w:rPr>
        <w:t>I</w:t>
      </w:r>
      <w:r w:rsidRPr="009272C6">
        <w:rPr>
          <w:rFonts w:ascii="Times New Roman" w:hAnsi="Times New Roman" w:hint="eastAsia"/>
          <w:sz w:val="20"/>
          <w:szCs w:val="20"/>
          <w:lang w:val="en-GB"/>
        </w:rPr>
        <w:t xml:space="preserve">n this contribution, </w:t>
      </w:r>
      <w:r w:rsidR="000D364C">
        <w:rPr>
          <w:rFonts w:ascii="Times New Roman" w:hAnsi="Times New Roman" w:hint="eastAsia"/>
          <w:sz w:val="20"/>
          <w:szCs w:val="20"/>
          <w:lang w:val="en-GB"/>
        </w:rPr>
        <w:t>we analyse</w:t>
      </w:r>
      <w:r w:rsidR="007E240B">
        <w:rPr>
          <w:rFonts w:ascii="Times New Roman" w:hAnsi="Times New Roman" w:hint="eastAsia"/>
          <w:sz w:val="20"/>
          <w:szCs w:val="20"/>
          <w:lang w:val="en-GB"/>
        </w:rPr>
        <w:t xml:space="preserve"> </w:t>
      </w:r>
      <w:r w:rsidR="000F33EC">
        <w:rPr>
          <w:rFonts w:ascii="Times New Roman" w:hAnsi="Times New Roman"/>
          <w:sz w:val="20"/>
          <w:szCs w:val="20"/>
          <w:lang w:val="en-GB"/>
        </w:rPr>
        <w:t>measurement</w:t>
      </w:r>
      <w:r w:rsidR="000F33EC">
        <w:rPr>
          <w:rFonts w:ascii="Times New Roman" w:hAnsi="Times New Roman" w:hint="eastAsia"/>
          <w:sz w:val="20"/>
          <w:szCs w:val="20"/>
          <w:lang w:val="en-GB"/>
        </w:rPr>
        <w:t xml:space="preserve"> re</w:t>
      </w:r>
      <w:r w:rsidR="000D364C">
        <w:rPr>
          <w:rFonts w:ascii="Times New Roman" w:hAnsi="Times New Roman" w:hint="eastAsia"/>
          <w:sz w:val="20"/>
          <w:szCs w:val="20"/>
          <w:lang w:val="en-GB"/>
        </w:rPr>
        <w:t>lated RSs and provide the</w:t>
      </w:r>
      <w:r w:rsidR="000F33EC">
        <w:rPr>
          <w:rFonts w:ascii="Times New Roman" w:hAnsi="Times New Roman" w:hint="eastAsia"/>
          <w:sz w:val="20"/>
          <w:szCs w:val="20"/>
          <w:lang w:val="en-GB"/>
        </w:rPr>
        <w:t xml:space="preserve"> following</w:t>
      </w:r>
      <w:r w:rsidR="00BE63E2">
        <w:rPr>
          <w:rFonts w:ascii="Times New Roman" w:hAnsi="Times New Roman" w:hint="eastAsia"/>
          <w:sz w:val="20"/>
          <w:szCs w:val="20"/>
          <w:lang w:val="en-GB"/>
        </w:rPr>
        <w:t xml:space="preserve"> </w:t>
      </w:r>
      <w:r w:rsidR="000D364C">
        <w:rPr>
          <w:rFonts w:ascii="Times New Roman" w:hAnsi="Times New Roman"/>
          <w:sz w:val="20"/>
          <w:szCs w:val="20"/>
          <w:lang w:val="en-GB"/>
        </w:rPr>
        <w:t>proposals</w:t>
      </w:r>
      <w:r w:rsidR="00112C4E">
        <w:rPr>
          <w:rFonts w:ascii="Times New Roman" w:hAnsi="Times New Roman"/>
          <w:sz w:val="20"/>
          <w:szCs w:val="20"/>
          <w:lang w:val="en-GB"/>
        </w:rPr>
        <w:t>:</w:t>
      </w:r>
      <w:bookmarkStart w:id="6" w:name="_GoBack"/>
      <w:bookmarkEnd w:id="6"/>
    </w:p>
    <w:p w:rsidR="006A25C1" w:rsidRPr="000D364C" w:rsidRDefault="006A25C1" w:rsidP="00F94399">
      <w:pPr>
        <w:pStyle w:val="maintext"/>
        <w:spacing w:before="120" w:line="240" w:lineRule="auto"/>
        <w:ind w:firstLineChars="0" w:firstLine="0"/>
        <w:rPr>
          <w:i/>
        </w:rPr>
      </w:pPr>
      <w:r w:rsidRPr="007C2740">
        <w:rPr>
          <w:rFonts w:eastAsiaTheme="minorEastAsia" w:hint="eastAsia"/>
          <w:b/>
          <w:i/>
          <w:lang w:eastAsia="zh-CN"/>
        </w:rPr>
        <w:t>Proposal</w:t>
      </w:r>
      <w:r>
        <w:rPr>
          <w:rFonts w:eastAsiaTheme="minorEastAsia" w:hint="eastAsia"/>
          <w:b/>
          <w:i/>
          <w:lang w:eastAsia="zh-CN"/>
        </w:rPr>
        <w:t xml:space="preserve"> 1</w:t>
      </w:r>
      <w:r w:rsidRPr="007C2740">
        <w:rPr>
          <w:rFonts w:eastAsiaTheme="minorEastAsia" w:hint="eastAsia"/>
          <w:b/>
          <w:i/>
          <w:lang w:eastAsia="zh-CN"/>
        </w:rPr>
        <w:t xml:space="preserve">: </w:t>
      </w:r>
      <w:r w:rsidRPr="000D364C">
        <w:rPr>
          <w:rFonts w:eastAsiaTheme="minorEastAsia"/>
          <w:i/>
          <w:lang w:eastAsia="zh-CN"/>
        </w:rPr>
        <w:t xml:space="preserve">Strive for sharing </w:t>
      </w:r>
      <w:r w:rsidR="001D1C4E" w:rsidRPr="000D364C">
        <w:rPr>
          <w:rFonts w:eastAsiaTheme="minorEastAsia"/>
          <w:i/>
          <w:lang w:eastAsia="zh-CN"/>
        </w:rPr>
        <w:t xml:space="preserve">measurement </w:t>
      </w:r>
      <w:r w:rsidRPr="000D364C">
        <w:rPr>
          <w:rFonts w:eastAsiaTheme="minorEastAsia"/>
          <w:i/>
          <w:lang w:eastAsia="zh-CN"/>
        </w:rPr>
        <w:t xml:space="preserve">RS resources for different measurement purposes (e.g. </w:t>
      </w:r>
      <w:r w:rsidRPr="000D364C">
        <w:rPr>
          <w:rFonts w:eastAsia="宋体"/>
          <w:i/>
          <w:lang w:eastAsia="zh-CN"/>
        </w:rPr>
        <w:t xml:space="preserve">mobility measurement, channel tracking, CSI measurement) with different configuration on the RS density.  </w:t>
      </w:r>
    </w:p>
    <w:p w:rsidR="002D22FA" w:rsidRPr="000D364C" w:rsidRDefault="002D22FA" w:rsidP="002D22FA">
      <w:pPr>
        <w:pStyle w:val="maintext"/>
        <w:spacing w:before="120"/>
        <w:ind w:firstLineChars="0" w:firstLine="0"/>
        <w:rPr>
          <w:rFonts w:eastAsiaTheme="minorEastAsia"/>
          <w:i/>
          <w:lang w:eastAsia="zh-CN"/>
        </w:rPr>
      </w:pPr>
      <w:r w:rsidRPr="007C2740">
        <w:rPr>
          <w:rFonts w:eastAsiaTheme="minorEastAsia" w:hint="eastAsia"/>
          <w:b/>
          <w:i/>
          <w:lang w:eastAsia="zh-CN"/>
        </w:rPr>
        <w:t>Proposal</w:t>
      </w:r>
      <w:r>
        <w:rPr>
          <w:rFonts w:eastAsiaTheme="minorEastAsia" w:hint="eastAsia"/>
          <w:b/>
          <w:i/>
          <w:lang w:eastAsia="zh-CN"/>
        </w:rPr>
        <w:t xml:space="preserve"> 2</w:t>
      </w:r>
      <w:r w:rsidRPr="007C2740">
        <w:rPr>
          <w:rFonts w:eastAsiaTheme="minorEastAsia" w:hint="eastAsia"/>
          <w:b/>
          <w:i/>
          <w:lang w:eastAsia="zh-CN"/>
        </w:rPr>
        <w:t xml:space="preserve">: </w:t>
      </w:r>
      <w:r w:rsidRPr="000D364C">
        <w:rPr>
          <w:rFonts w:eastAsiaTheme="minorEastAsia" w:hint="eastAsia"/>
          <w:i/>
          <w:lang w:eastAsia="zh-CN"/>
        </w:rPr>
        <w:t xml:space="preserve">Multiplexing BRS and data transmission within one </w:t>
      </w:r>
      <w:r w:rsidRPr="000D364C">
        <w:rPr>
          <w:rFonts w:eastAsiaTheme="minorEastAsia"/>
          <w:i/>
          <w:lang w:eastAsia="zh-CN"/>
        </w:rPr>
        <w:t>slot</w:t>
      </w:r>
      <w:r w:rsidRPr="000D364C">
        <w:rPr>
          <w:rFonts w:eastAsiaTheme="minorEastAsia" w:hint="eastAsia"/>
          <w:i/>
          <w:lang w:eastAsia="zh-CN"/>
        </w:rPr>
        <w:t xml:space="preserve"> should be studied in NR.</w:t>
      </w:r>
    </w:p>
    <w:p w:rsidR="002D22FA" w:rsidRPr="00751985" w:rsidRDefault="00517220" w:rsidP="002D22FA">
      <w:pPr>
        <w:pStyle w:val="maintext"/>
        <w:spacing w:before="120"/>
        <w:ind w:firstLineChars="0" w:firstLine="0"/>
        <w:rPr>
          <w:rFonts w:eastAsiaTheme="minorEastAsia"/>
          <w:b/>
          <w:i/>
          <w:lang w:eastAsia="zh-CN"/>
        </w:rPr>
      </w:pPr>
      <w:r w:rsidRPr="007C2740">
        <w:rPr>
          <w:rFonts w:eastAsiaTheme="minorEastAsia" w:hint="eastAsia"/>
          <w:b/>
          <w:i/>
          <w:lang w:eastAsia="zh-CN"/>
        </w:rPr>
        <w:t>Proposal</w:t>
      </w:r>
      <w:r>
        <w:rPr>
          <w:rFonts w:eastAsiaTheme="minorEastAsia" w:hint="eastAsia"/>
          <w:b/>
          <w:i/>
          <w:lang w:eastAsia="zh-CN"/>
        </w:rPr>
        <w:t xml:space="preserve"> 3</w:t>
      </w:r>
      <w:r w:rsidRPr="007C2740">
        <w:rPr>
          <w:rFonts w:eastAsiaTheme="minorEastAsia" w:hint="eastAsia"/>
          <w:b/>
          <w:i/>
          <w:lang w:eastAsia="zh-CN"/>
        </w:rPr>
        <w:t xml:space="preserve">: </w:t>
      </w:r>
      <w:r w:rsidRPr="000D364C">
        <w:rPr>
          <w:rFonts w:eastAsiaTheme="minorEastAsia" w:hint="eastAsia"/>
          <w:i/>
          <w:lang w:eastAsia="zh-CN"/>
        </w:rPr>
        <w:t>Beam order randomization of BRS transmission should be studied in NR.</w:t>
      </w:r>
    </w:p>
    <w:p w:rsidR="002D22FA" w:rsidRPr="000D364C" w:rsidRDefault="002D22FA" w:rsidP="002D22FA">
      <w:pPr>
        <w:pStyle w:val="maintext"/>
        <w:spacing w:before="120"/>
        <w:ind w:firstLineChars="0" w:firstLine="0"/>
        <w:rPr>
          <w:rFonts w:eastAsia="宋体"/>
          <w:i/>
          <w:lang w:eastAsia="zh-CN"/>
        </w:rPr>
      </w:pPr>
      <w:r w:rsidRPr="00027169">
        <w:rPr>
          <w:rFonts w:eastAsia="宋体" w:hint="eastAsia"/>
          <w:b/>
          <w:i/>
          <w:lang w:eastAsia="zh-CN"/>
        </w:rPr>
        <w:t>Proposal</w:t>
      </w:r>
      <w:r>
        <w:rPr>
          <w:rFonts w:eastAsia="宋体"/>
          <w:b/>
          <w:i/>
          <w:lang w:eastAsia="zh-CN"/>
        </w:rPr>
        <w:t xml:space="preserve"> </w:t>
      </w:r>
      <w:r>
        <w:rPr>
          <w:rFonts w:eastAsia="宋体" w:hint="eastAsia"/>
          <w:b/>
          <w:i/>
          <w:lang w:eastAsia="zh-CN"/>
        </w:rPr>
        <w:t>4</w:t>
      </w:r>
      <w:r w:rsidRPr="00027169">
        <w:rPr>
          <w:rFonts w:eastAsia="宋体" w:hint="eastAsia"/>
          <w:b/>
          <w:i/>
          <w:lang w:eastAsia="zh-CN"/>
        </w:rPr>
        <w:t>：</w:t>
      </w:r>
      <w:r w:rsidRPr="000D364C">
        <w:rPr>
          <w:rFonts w:eastAsia="宋体" w:hint="eastAsia"/>
          <w:i/>
          <w:lang w:eastAsia="zh-CN"/>
        </w:rPr>
        <w:t xml:space="preserve">Adopt </w:t>
      </w:r>
      <w:r w:rsidRPr="000D364C">
        <w:rPr>
          <w:rFonts w:eastAsia="宋体"/>
          <w:i/>
          <w:lang w:eastAsia="zh-CN"/>
        </w:rPr>
        <w:t>multi-level</w:t>
      </w:r>
      <w:r w:rsidRPr="000D364C">
        <w:rPr>
          <w:rFonts w:eastAsia="宋体" w:hint="eastAsia"/>
          <w:i/>
          <w:lang w:eastAsia="zh-CN"/>
        </w:rPr>
        <w:t xml:space="preserve"> </w:t>
      </w:r>
      <w:r w:rsidRPr="000D364C">
        <w:rPr>
          <w:rFonts w:eastAsia="宋体"/>
          <w:i/>
          <w:lang w:eastAsia="zh-CN"/>
        </w:rPr>
        <w:t>CSI-RS</w:t>
      </w:r>
      <w:r w:rsidRPr="000D364C">
        <w:rPr>
          <w:rFonts w:eastAsia="宋体" w:hint="eastAsia"/>
          <w:i/>
          <w:lang w:eastAsia="zh-CN"/>
        </w:rPr>
        <w:t xml:space="preserve"> design in NR</w:t>
      </w:r>
    </w:p>
    <w:p w:rsidR="002D22FA" w:rsidRPr="006A204A" w:rsidRDefault="002D22FA" w:rsidP="002D22FA">
      <w:pPr>
        <w:pStyle w:val="maintext"/>
        <w:spacing w:before="120"/>
        <w:ind w:firstLineChars="0" w:firstLine="0"/>
        <w:rPr>
          <w:rFonts w:eastAsiaTheme="minorEastAsia"/>
          <w:b/>
          <w:i/>
          <w:lang w:eastAsia="zh-CN"/>
        </w:rPr>
      </w:pPr>
      <w:r w:rsidRPr="009B0B20">
        <w:rPr>
          <w:rFonts w:eastAsiaTheme="minorEastAsia"/>
          <w:b/>
          <w:i/>
          <w:lang w:eastAsia="zh-CN"/>
        </w:rPr>
        <w:t>Proposal</w:t>
      </w:r>
      <w:r>
        <w:rPr>
          <w:rFonts w:eastAsiaTheme="minorEastAsia" w:hint="eastAsia"/>
          <w:b/>
          <w:i/>
          <w:lang w:eastAsia="zh-CN"/>
        </w:rPr>
        <w:t xml:space="preserve"> 5</w:t>
      </w:r>
      <w:r w:rsidRPr="009B0B20">
        <w:rPr>
          <w:rFonts w:eastAsiaTheme="minorEastAsia"/>
          <w:b/>
          <w:i/>
          <w:lang w:eastAsia="zh-CN"/>
        </w:rPr>
        <w:t>:</w:t>
      </w:r>
      <w:r w:rsidRPr="009B0B20">
        <w:rPr>
          <w:rFonts w:eastAsiaTheme="minorEastAsia" w:hint="eastAsia"/>
          <w:b/>
          <w:i/>
          <w:lang w:eastAsia="zh-CN"/>
        </w:rPr>
        <w:t xml:space="preserve"> </w:t>
      </w:r>
      <w:r w:rsidRPr="000D364C">
        <w:rPr>
          <w:rFonts w:eastAsiaTheme="minorEastAsia" w:hint="eastAsia"/>
          <w:i/>
          <w:lang w:eastAsia="zh-CN"/>
        </w:rPr>
        <w:t>CSI-RS with different numerolog</w:t>
      </w:r>
      <w:r w:rsidR="00A8293C" w:rsidRPr="000D364C">
        <w:rPr>
          <w:rFonts w:eastAsiaTheme="minorEastAsia" w:hint="eastAsia"/>
          <w:i/>
          <w:lang w:eastAsia="zh-CN"/>
        </w:rPr>
        <w:t>ies</w:t>
      </w:r>
      <w:r w:rsidRPr="000D364C">
        <w:rPr>
          <w:rFonts w:eastAsiaTheme="minorEastAsia" w:hint="eastAsia"/>
          <w:i/>
          <w:lang w:eastAsia="zh-CN"/>
        </w:rPr>
        <w:t xml:space="preserve"> should be studied in NR.</w:t>
      </w:r>
    </w:p>
    <w:p w:rsidR="002D22FA" w:rsidRPr="000D364C" w:rsidRDefault="002D22FA" w:rsidP="002D22FA">
      <w:pPr>
        <w:pStyle w:val="maintext"/>
        <w:spacing w:before="120"/>
        <w:ind w:firstLineChars="0" w:firstLine="0"/>
        <w:rPr>
          <w:rFonts w:eastAsia="宋体"/>
          <w:i/>
          <w:lang w:eastAsia="zh-CN"/>
        </w:rPr>
      </w:pPr>
      <w:r w:rsidRPr="00027169">
        <w:rPr>
          <w:rFonts w:eastAsia="宋体" w:hint="eastAsia"/>
          <w:b/>
          <w:i/>
          <w:lang w:eastAsia="zh-CN"/>
        </w:rPr>
        <w:t>Proposal</w:t>
      </w:r>
      <w:r>
        <w:rPr>
          <w:rFonts w:eastAsia="宋体"/>
          <w:b/>
          <w:i/>
          <w:lang w:eastAsia="zh-CN"/>
        </w:rPr>
        <w:t xml:space="preserve"> </w:t>
      </w:r>
      <w:r>
        <w:rPr>
          <w:rFonts w:eastAsia="宋体" w:hint="eastAsia"/>
          <w:b/>
          <w:i/>
          <w:lang w:eastAsia="zh-CN"/>
        </w:rPr>
        <w:t>6</w:t>
      </w:r>
      <w:r w:rsidRPr="00027169">
        <w:rPr>
          <w:rFonts w:eastAsia="宋体" w:hint="eastAsia"/>
          <w:b/>
          <w:i/>
          <w:lang w:eastAsia="zh-CN"/>
        </w:rPr>
        <w:t>：</w:t>
      </w:r>
      <w:r w:rsidRPr="000D364C">
        <w:rPr>
          <w:rFonts w:eastAsia="宋体" w:hint="eastAsia"/>
          <w:i/>
          <w:lang w:eastAsia="zh-CN"/>
        </w:rPr>
        <w:t xml:space="preserve">Whether more than 8 CSI-RS ports are supported or not should be further </w:t>
      </w:r>
      <w:r w:rsidRPr="000D364C">
        <w:rPr>
          <w:rFonts w:eastAsia="宋体"/>
          <w:i/>
          <w:lang w:eastAsia="zh-CN"/>
        </w:rPr>
        <w:t>studied.</w:t>
      </w:r>
    </w:p>
    <w:p w:rsidR="002D22FA" w:rsidRDefault="002D22FA" w:rsidP="002D22FA">
      <w:pPr>
        <w:pStyle w:val="maintext"/>
        <w:spacing w:before="120"/>
        <w:ind w:firstLineChars="0" w:firstLine="0"/>
        <w:rPr>
          <w:rFonts w:eastAsia="宋体"/>
          <w:b/>
          <w:i/>
          <w:lang w:eastAsia="zh-CN"/>
        </w:rPr>
      </w:pPr>
      <w:r w:rsidRPr="00027169">
        <w:rPr>
          <w:rFonts w:eastAsia="宋体" w:hint="eastAsia"/>
          <w:b/>
          <w:i/>
          <w:lang w:eastAsia="zh-CN"/>
        </w:rPr>
        <w:t>Proposal</w:t>
      </w:r>
      <w:r>
        <w:rPr>
          <w:rFonts w:eastAsia="宋体"/>
          <w:b/>
          <w:i/>
          <w:lang w:eastAsia="zh-CN"/>
        </w:rPr>
        <w:t xml:space="preserve"> </w:t>
      </w:r>
      <w:r>
        <w:rPr>
          <w:rFonts w:eastAsia="宋体" w:hint="eastAsia"/>
          <w:b/>
          <w:i/>
          <w:lang w:eastAsia="zh-CN"/>
        </w:rPr>
        <w:t>7</w:t>
      </w:r>
      <w:r w:rsidRPr="00027169">
        <w:rPr>
          <w:rFonts w:eastAsia="宋体" w:hint="eastAsia"/>
          <w:b/>
          <w:i/>
          <w:lang w:eastAsia="zh-CN"/>
        </w:rPr>
        <w:t>：</w:t>
      </w:r>
      <w:r w:rsidRPr="000D364C">
        <w:rPr>
          <w:rFonts w:eastAsia="宋体" w:hint="eastAsia"/>
          <w:i/>
          <w:lang w:eastAsia="zh-CN"/>
        </w:rPr>
        <w:t xml:space="preserve">CSI-RS transmission can be </w:t>
      </w:r>
      <w:r w:rsidRPr="000D364C">
        <w:rPr>
          <w:rFonts w:eastAsia="宋体"/>
          <w:i/>
          <w:lang w:eastAsia="zh-CN"/>
        </w:rPr>
        <w:t>considered</w:t>
      </w:r>
      <w:r w:rsidRPr="000D364C">
        <w:rPr>
          <w:rFonts w:eastAsia="宋体" w:hint="eastAsia"/>
          <w:i/>
          <w:lang w:eastAsia="zh-CN"/>
        </w:rPr>
        <w:t xml:space="preserve"> in PDCCH region</w:t>
      </w:r>
      <w:r w:rsidRPr="000D364C">
        <w:rPr>
          <w:rFonts w:eastAsia="宋体"/>
          <w:i/>
          <w:lang w:eastAsia="zh-CN"/>
        </w:rPr>
        <w:t>.</w:t>
      </w:r>
    </w:p>
    <w:p w:rsidR="00A604E2" w:rsidRPr="002D22FA" w:rsidRDefault="00E15653" w:rsidP="00A604E2">
      <w:pPr>
        <w:overflowPunct w:val="0"/>
        <w:autoSpaceDE w:val="0"/>
        <w:autoSpaceDN w:val="0"/>
        <w:adjustRightInd w:val="0"/>
        <w:spacing w:after="120" w:line="264" w:lineRule="auto"/>
        <w:jc w:val="both"/>
        <w:textAlignment w:val="baseline"/>
        <w:rPr>
          <w:rFonts w:ascii="Times New Roman" w:hAnsi="Times New Roman"/>
          <w:b/>
          <w:i/>
          <w:sz w:val="20"/>
          <w:szCs w:val="20"/>
          <w:lang w:val="en-GB"/>
        </w:rPr>
      </w:pPr>
      <w:r w:rsidRPr="002B21EA">
        <w:rPr>
          <w:rFonts w:ascii="Times New Roman" w:hAnsi="Times New Roman" w:hint="eastAsia"/>
          <w:b/>
          <w:i/>
          <w:sz w:val="20"/>
          <w:szCs w:val="20"/>
          <w:lang w:val="en-GB"/>
        </w:rPr>
        <w:t>Prop</w:t>
      </w:r>
      <w:r w:rsidRPr="00E15653">
        <w:rPr>
          <w:rFonts w:ascii="Times New Roman" w:eastAsia="宋体" w:hAnsi="Times New Roman" w:hint="eastAsia"/>
          <w:b/>
          <w:i/>
          <w:sz w:val="20"/>
          <w:szCs w:val="20"/>
          <w:lang w:val="en-GB"/>
        </w:rPr>
        <w:t>osal</w:t>
      </w:r>
      <w:r w:rsidRPr="00E15653">
        <w:rPr>
          <w:rFonts w:ascii="Times New Roman" w:eastAsia="宋体" w:hAnsi="Times New Roman"/>
          <w:b/>
          <w:i/>
          <w:sz w:val="20"/>
          <w:szCs w:val="20"/>
          <w:lang w:val="en-GB"/>
        </w:rPr>
        <w:t xml:space="preserve"> </w:t>
      </w:r>
      <w:r w:rsidRPr="00E15653">
        <w:rPr>
          <w:rFonts w:ascii="Times New Roman" w:eastAsia="宋体" w:hAnsi="Times New Roman" w:hint="eastAsia"/>
          <w:b/>
          <w:i/>
          <w:sz w:val="20"/>
          <w:szCs w:val="20"/>
          <w:lang w:val="en-GB"/>
        </w:rPr>
        <w:t>8</w:t>
      </w:r>
      <w:r w:rsidRPr="00E15653">
        <w:rPr>
          <w:rFonts w:ascii="Times New Roman" w:eastAsia="宋体" w:hAnsi="Times New Roman" w:hint="eastAsia"/>
          <w:b/>
          <w:i/>
          <w:sz w:val="20"/>
          <w:szCs w:val="20"/>
          <w:lang w:val="en-GB"/>
        </w:rPr>
        <w:t>：</w:t>
      </w:r>
      <w:r w:rsidRPr="000D364C">
        <w:rPr>
          <w:rFonts w:ascii="Times New Roman" w:eastAsia="宋体" w:hAnsi="Times New Roman"/>
          <w:i/>
          <w:sz w:val="20"/>
          <w:szCs w:val="20"/>
          <w:lang w:val="en-GB"/>
        </w:rPr>
        <w:t>Study DMRS based CSI feedback including CQI adjustment and beam refinement.  Study soft HARQ scheme to jointly feed back HARQ and CSI</w:t>
      </w:r>
      <w:r w:rsidRPr="000D364C">
        <w:rPr>
          <w:rFonts w:ascii="Times New Roman" w:eastAsia="宋体" w:hAnsi="Times New Roman" w:hint="eastAsia"/>
          <w:i/>
          <w:sz w:val="20"/>
          <w:szCs w:val="20"/>
          <w:lang w:val="en-GB"/>
        </w:rPr>
        <w:t>.</w:t>
      </w:r>
    </w:p>
    <w:p w:rsidR="006E7332" w:rsidRDefault="0023314C" w:rsidP="005C1B7F">
      <w:pPr>
        <w:pStyle w:val="1"/>
        <w:spacing w:beforeLines="50" w:before="180" w:line="360" w:lineRule="auto"/>
        <w:ind w:left="431" w:hanging="431"/>
        <w:rPr>
          <w:sz w:val="32"/>
          <w:lang w:val="en-US"/>
        </w:rPr>
      </w:pPr>
      <w:r w:rsidRPr="00300D85">
        <w:rPr>
          <w:sz w:val="32"/>
          <w:lang w:val="en-US"/>
        </w:rPr>
        <w:t>References</w:t>
      </w:r>
    </w:p>
    <w:p w:rsidR="00695B06" w:rsidRDefault="00695B06" w:rsidP="002D22FA">
      <w:pPr>
        <w:numPr>
          <w:ilvl w:val="0"/>
          <w:numId w:val="2"/>
        </w:numPr>
        <w:spacing w:after="0"/>
        <w:jc w:val="both"/>
        <w:rPr>
          <w:rFonts w:ascii="Times New Roman" w:hAnsi="Times New Roman"/>
          <w:sz w:val="20"/>
          <w:szCs w:val="20"/>
        </w:rPr>
      </w:pPr>
      <w:bookmarkStart w:id="7" w:name="OLE_LINK2"/>
      <w:bookmarkStart w:id="8" w:name="OLE_LINK3"/>
      <w:bookmarkEnd w:id="4"/>
      <w:bookmarkEnd w:id="5"/>
      <w:r w:rsidRPr="009272C6">
        <w:rPr>
          <w:rFonts w:ascii="Times New Roman" w:hAnsi="Times New Roman" w:hint="eastAsia"/>
          <w:sz w:val="20"/>
          <w:szCs w:val="20"/>
        </w:rPr>
        <w:t xml:space="preserve">3GPP </w:t>
      </w:r>
      <w:r>
        <w:rPr>
          <w:rFonts w:ascii="Times New Roman" w:hAnsi="Times New Roman" w:hint="eastAsia"/>
          <w:sz w:val="20"/>
          <w:szCs w:val="20"/>
        </w:rPr>
        <w:t>RAN1 #86</w:t>
      </w:r>
      <w:r w:rsidR="00170FBD">
        <w:rPr>
          <w:rFonts w:ascii="Times New Roman" w:hAnsi="Times New Roman" w:hint="eastAsia"/>
          <w:sz w:val="20"/>
          <w:szCs w:val="20"/>
        </w:rPr>
        <w:t>bis</w:t>
      </w:r>
      <w:r>
        <w:rPr>
          <w:rFonts w:ascii="Times New Roman" w:hAnsi="Times New Roman" w:hint="eastAsia"/>
          <w:sz w:val="20"/>
          <w:szCs w:val="20"/>
        </w:rPr>
        <w:t xml:space="preserve"> Chairman Notes</w:t>
      </w:r>
    </w:p>
    <w:p w:rsidR="00B530B3" w:rsidRDefault="008A3C02" w:rsidP="002D22FA">
      <w:pPr>
        <w:numPr>
          <w:ilvl w:val="0"/>
          <w:numId w:val="2"/>
        </w:numPr>
        <w:spacing w:after="0"/>
        <w:jc w:val="both"/>
        <w:rPr>
          <w:rFonts w:ascii="Times New Roman" w:hAnsi="Times New Roman"/>
          <w:sz w:val="20"/>
          <w:szCs w:val="20"/>
        </w:rPr>
      </w:pPr>
      <w:r w:rsidRPr="008A3C02">
        <w:rPr>
          <w:rFonts w:ascii="Times New Roman" w:hAnsi="Times New Roman" w:hint="eastAsia"/>
          <w:sz w:val="20"/>
          <w:szCs w:val="20"/>
        </w:rPr>
        <w:t>R1-16</w:t>
      </w:r>
      <w:r w:rsidR="00CC30A2">
        <w:rPr>
          <w:rFonts w:ascii="Times New Roman" w:hAnsi="Times New Roman" w:hint="eastAsia"/>
          <w:sz w:val="20"/>
          <w:szCs w:val="20"/>
        </w:rPr>
        <w:t>1</w:t>
      </w:r>
      <w:r w:rsidR="0055741A">
        <w:rPr>
          <w:rFonts w:ascii="Times New Roman" w:hAnsi="Times New Roman" w:hint="eastAsia"/>
          <w:sz w:val="20"/>
          <w:szCs w:val="20"/>
        </w:rPr>
        <w:t>1</w:t>
      </w:r>
      <w:r w:rsidR="00CC30A2">
        <w:rPr>
          <w:rFonts w:ascii="Times New Roman" w:hAnsi="Times New Roman" w:hint="eastAsia"/>
          <w:sz w:val="20"/>
          <w:szCs w:val="20"/>
        </w:rPr>
        <w:t>409</w:t>
      </w:r>
      <w:r w:rsidR="00803909" w:rsidRPr="00803909">
        <w:rPr>
          <w:rFonts w:ascii="Times New Roman" w:hAnsi="Times New Roman" w:hint="eastAsia"/>
          <w:sz w:val="20"/>
          <w:szCs w:val="20"/>
        </w:rPr>
        <w:t xml:space="preserve">, </w:t>
      </w:r>
      <w:r w:rsidR="00803909" w:rsidRPr="00803909">
        <w:rPr>
          <w:rFonts w:ascii="Times New Roman" w:hAnsi="Times New Roman"/>
          <w:sz w:val="20"/>
          <w:szCs w:val="20"/>
        </w:rPr>
        <w:t>Discussion on interference issues in NR</w:t>
      </w:r>
      <w:r w:rsidR="00803909" w:rsidRPr="00803909">
        <w:rPr>
          <w:rFonts w:ascii="Times New Roman" w:hAnsi="Times New Roman" w:hint="eastAsia"/>
          <w:sz w:val="20"/>
          <w:szCs w:val="20"/>
        </w:rPr>
        <w:t>,</w:t>
      </w:r>
      <w:r w:rsidR="00803909">
        <w:rPr>
          <w:rFonts w:ascii="Times New Roman" w:hAnsi="Times New Roman" w:hint="eastAsia"/>
          <w:sz w:val="20"/>
          <w:szCs w:val="20"/>
        </w:rPr>
        <w:t xml:space="preserve"> </w:t>
      </w:r>
      <w:r w:rsidR="00803909" w:rsidRPr="00803909">
        <w:rPr>
          <w:rFonts w:ascii="Times New Roman" w:hAnsi="Times New Roman"/>
          <w:sz w:val="20"/>
          <w:szCs w:val="20"/>
        </w:rPr>
        <w:t>ZTE, ZTE Microelectronics</w:t>
      </w:r>
      <w:bookmarkEnd w:id="7"/>
      <w:bookmarkEnd w:id="8"/>
      <w:r w:rsidR="00741799">
        <w:rPr>
          <w:rFonts w:ascii="Times New Roman" w:hAnsi="Times New Roman" w:hint="eastAsia"/>
          <w:sz w:val="20"/>
          <w:szCs w:val="20"/>
        </w:rPr>
        <w:t>.</w:t>
      </w:r>
    </w:p>
    <w:p w:rsidR="002D22FA" w:rsidRDefault="008A3C02" w:rsidP="002D22FA">
      <w:pPr>
        <w:pStyle w:val="2222"/>
        <w:numPr>
          <w:ilvl w:val="0"/>
          <w:numId w:val="2"/>
        </w:numPr>
        <w:spacing w:after="0" w:line="288" w:lineRule="auto"/>
        <w:ind w:firstLineChars="0"/>
        <w:rPr>
          <w:rFonts w:eastAsiaTheme="minorEastAsia"/>
          <w:lang w:val="en-US" w:eastAsia="zh-CN"/>
        </w:rPr>
      </w:pPr>
      <w:r w:rsidRPr="002D22FA">
        <w:rPr>
          <w:rFonts w:eastAsiaTheme="minorEastAsia"/>
          <w:lang w:val="en-US" w:eastAsia="zh-CN"/>
        </w:rPr>
        <w:t>R1-164297, Consideration on CSI measurement and feedback for NR MIMO</w:t>
      </w:r>
      <w:r w:rsidRPr="002D22FA">
        <w:rPr>
          <w:rFonts w:eastAsiaTheme="minorEastAsia" w:hint="eastAsia"/>
          <w:lang w:val="en-US" w:eastAsia="zh-CN"/>
        </w:rPr>
        <w:t>,</w:t>
      </w:r>
      <w:r w:rsidRPr="002D22FA">
        <w:rPr>
          <w:rFonts w:eastAsiaTheme="minorEastAsia"/>
          <w:lang w:val="en-US" w:eastAsia="zh-CN"/>
        </w:rPr>
        <w:t xml:space="preserve"> </w:t>
      </w:r>
      <w:r w:rsidRPr="002D22FA">
        <w:rPr>
          <w:rFonts w:eastAsiaTheme="minorEastAsia" w:hint="eastAsia"/>
          <w:lang w:val="en-US" w:eastAsia="zh-CN"/>
        </w:rPr>
        <w:t>ZTE</w:t>
      </w:r>
    </w:p>
    <w:p w:rsidR="00741799" w:rsidRPr="002D22FA" w:rsidRDefault="001A3003" w:rsidP="002D22FA">
      <w:pPr>
        <w:pStyle w:val="2222"/>
        <w:numPr>
          <w:ilvl w:val="0"/>
          <w:numId w:val="2"/>
        </w:numPr>
        <w:spacing w:after="0" w:line="288" w:lineRule="auto"/>
        <w:ind w:firstLineChars="0"/>
        <w:rPr>
          <w:rFonts w:eastAsiaTheme="minorEastAsia"/>
          <w:lang w:val="en-US" w:eastAsia="zh-CN"/>
        </w:rPr>
      </w:pPr>
      <w:r w:rsidRPr="001A3003">
        <w:rPr>
          <w:rFonts w:eastAsiaTheme="minorEastAsia"/>
          <w:lang w:val="en-US" w:eastAsia="zh-CN"/>
        </w:rPr>
        <w:t>R1-1611414</w:t>
      </w:r>
      <w:r w:rsidR="008A3C02" w:rsidRPr="002D22FA">
        <w:rPr>
          <w:rFonts w:eastAsiaTheme="minorEastAsia" w:hint="eastAsia"/>
          <w:lang w:val="en-US" w:eastAsia="zh-CN"/>
        </w:rPr>
        <w:t xml:space="preserve">,  </w:t>
      </w:r>
      <w:r w:rsidRPr="001A3003">
        <w:rPr>
          <w:rFonts w:eastAsiaTheme="minorEastAsia"/>
          <w:lang w:val="en-US" w:eastAsia="zh-CN"/>
        </w:rPr>
        <w:t>On number of CSI-RS ports or NR MIMO</w:t>
      </w:r>
      <w:r>
        <w:rPr>
          <w:rFonts w:eastAsiaTheme="minorEastAsia" w:hint="eastAsia"/>
          <w:lang w:val="en-US" w:eastAsia="zh-CN"/>
        </w:rPr>
        <w:t>,</w:t>
      </w:r>
      <w:r w:rsidR="008A3C02" w:rsidRPr="002D22FA">
        <w:rPr>
          <w:rFonts w:eastAsiaTheme="minorEastAsia" w:hint="eastAsia"/>
          <w:lang w:val="en-US" w:eastAsia="zh-CN"/>
        </w:rPr>
        <w:t xml:space="preserve"> </w:t>
      </w:r>
      <w:r w:rsidR="00741799" w:rsidRPr="002D22FA">
        <w:rPr>
          <w:rFonts w:eastAsiaTheme="minorEastAsia"/>
          <w:lang w:val="en-US" w:eastAsia="zh-CN"/>
        </w:rPr>
        <w:t>ZTE, ZTE Microelectronics</w:t>
      </w:r>
      <w:r w:rsidR="00741799" w:rsidRPr="002D22FA">
        <w:rPr>
          <w:rFonts w:eastAsiaTheme="minorEastAsia" w:hint="eastAsia"/>
          <w:lang w:val="en-US" w:eastAsia="zh-CN"/>
        </w:rPr>
        <w:t>.</w:t>
      </w:r>
    </w:p>
    <w:sectPr w:rsidR="00741799" w:rsidRPr="002D22FA"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5F83" w:rsidRDefault="008C5F83" w:rsidP="008445A1">
      <w:pPr>
        <w:spacing w:after="0" w:line="240" w:lineRule="auto"/>
      </w:pPr>
      <w:r>
        <w:separator/>
      </w:r>
    </w:p>
  </w:endnote>
  <w:endnote w:type="continuationSeparator" w:id="0">
    <w:p w:rsidR="008C5F83" w:rsidRDefault="008C5F83"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5F83" w:rsidRDefault="008C5F83" w:rsidP="008445A1">
      <w:pPr>
        <w:spacing w:after="0" w:line="240" w:lineRule="auto"/>
      </w:pPr>
      <w:r>
        <w:separator/>
      </w:r>
    </w:p>
  </w:footnote>
  <w:footnote w:type="continuationSeparator" w:id="0">
    <w:p w:rsidR="008C5F83" w:rsidRDefault="008C5F83" w:rsidP="008445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1398"/>
    <w:multiLevelType w:val="hybridMultilevel"/>
    <w:tmpl w:val="AE880948"/>
    <w:lvl w:ilvl="0" w:tplc="F87EC0D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0770E"/>
    <w:multiLevelType w:val="hybridMultilevel"/>
    <w:tmpl w:val="F1C01C50"/>
    <w:lvl w:ilvl="0" w:tplc="65A871FC">
      <w:numFmt w:val="bullet"/>
      <w:lvlText w:val="•"/>
      <w:lvlJc w:val="left"/>
      <w:pPr>
        <w:ind w:left="851" w:hanging="420"/>
      </w:pPr>
      <w:rPr>
        <w:rFonts w:ascii="宋体" w:eastAsia="宋体" w:hAnsi="宋体" w:cs="Times New Roman" w:hint="eastAsia"/>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2"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4CF0F22"/>
    <w:multiLevelType w:val="hybridMultilevel"/>
    <w:tmpl w:val="3CF63D16"/>
    <w:lvl w:ilvl="0" w:tplc="0378768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260C67"/>
    <w:multiLevelType w:val="hybridMultilevel"/>
    <w:tmpl w:val="1E564CE6"/>
    <w:lvl w:ilvl="0" w:tplc="040B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A20D4C"/>
    <w:multiLevelType w:val="hybridMultilevel"/>
    <w:tmpl w:val="F98AB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6826630"/>
    <w:multiLevelType w:val="hybridMultilevel"/>
    <w:tmpl w:val="29CE086A"/>
    <w:lvl w:ilvl="0" w:tplc="B320422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1" w15:restartNumberingAfterBreak="0">
    <w:nsid w:val="46574214"/>
    <w:multiLevelType w:val="hybridMultilevel"/>
    <w:tmpl w:val="58D43BA6"/>
    <w:lvl w:ilvl="0" w:tplc="9E049EDA">
      <w:start w:val="7"/>
      <w:numFmt w:val="bullet"/>
      <w:lvlText w:val=""/>
      <w:lvlJc w:val="left"/>
      <w:pPr>
        <w:ind w:left="1080" w:hanging="360"/>
      </w:pPr>
      <w:rPr>
        <w:rFonts w:ascii="Symbol" w:eastAsia="Malgun Gothic"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1757E5"/>
    <w:multiLevelType w:val="multilevel"/>
    <w:tmpl w:val="60563E94"/>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5C894711"/>
    <w:multiLevelType w:val="hybridMultilevel"/>
    <w:tmpl w:val="BDC00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1E7658"/>
    <w:multiLevelType w:val="hybridMultilevel"/>
    <w:tmpl w:val="CE8C7F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2D561C3"/>
    <w:multiLevelType w:val="hybridMultilevel"/>
    <w:tmpl w:val="BCE2A0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4AB0274"/>
    <w:multiLevelType w:val="hybridMultilevel"/>
    <w:tmpl w:val="27868AA0"/>
    <w:lvl w:ilvl="0" w:tplc="61240A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6B96DFB"/>
    <w:multiLevelType w:val="hybridMultilevel"/>
    <w:tmpl w:val="5F2ED9DA"/>
    <w:lvl w:ilvl="0" w:tplc="DC148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9"/>
  </w:num>
  <w:num w:numId="3">
    <w:abstractNumId w:val="20"/>
  </w:num>
  <w:num w:numId="4">
    <w:abstractNumId w:val="5"/>
  </w:num>
  <w:num w:numId="5">
    <w:abstractNumId w:val="15"/>
  </w:num>
  <w:num w:numId="6">
    <w:abstractNumId w:val="19"/>
  </w:num>
  <w:num w:numId="7">
    <w:abstractNumId w:val="14"/>
  </w:num>
  <w:num w:numId="8">
    <w:abstractNumId w:val="14"/>
  </w:num>
  <w:num w:numId="9">
    <w:abstractNumId w:val="11"/>
  </w:num>
  <w:num w:numId="10">
    <w:abstractNumId w:val="0"/>
  </w:num>
  <w:num w:numId="11">
    <w:abstractNumId w:val="7"/>
  </w:num>
  <w:num w:numId="12">
    <w:abstractNumId w:val="14"/>
  </w:num>
  <w:num w:numId="13">
    <w:abstractNumId w:val="14"/>
  </w:num>
  <w:num w:numId="14">
    <w:abstractNumId w:val="16"/>
  </w:num>
  <w:num w:numId="15">
    <w:abstractNumId w:val="14"/>
  </w:num>
  <w:num w:numId="16">
    <w:abstractNumId w:val="14"/>
  </w:num>
  <w:num w:numId="17">
    <w:abstractNumId w:val="17"/>
  </w:num>
  <w:num w:numId="18">
    <w:abstractNumId w:val="14"/>
  </w:num>
  <w:num w:numId="19">
    <w:abstractNumId w:val="1"/>
  </w:num>
  <w:num w:numId="20">
    <w:abstractNumId w:val="10"/>
  </w:num>
  <w:num w:numId="21">
    <w:abstractNumId w:val="12"/>
  </w:num>
  <w:num w:numId="22">
    <w:abstractNumId w:val="18"/>
  </w:num>
  <w:num w:numId="23">
    <w:abstractNumId w:val="2"/>
  </w:num>
  <w:num w:numId="24">
    <w:abstractNumId w:val="6"/>
  </w:num>
  <w:num w:numId="25">
    <w:abstractNumId w:val="13"/>
  </w:num>
  <w:num w:numId="26">
    <w:abstractNumId w:val="14"/>
  </w:num>
  <w:num w:numId="27">
    <w:abstractNumId w:val="14"/>
  </w:num>
  <w:num w:numId="28">
    <w:abstractNumId w:val="4"/>
  </w:num>
  <w:num w:numId="29">
    <w:abstractNumId w:val="8"/>
  </w:num>
  <w:num w:numId="30">
    <w:abstractNumId w:val="14"/>
  </w:num>
  <w:num w:numId="3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AF1"/>
    <w:rsid w:val="00005C22"/>
    <w:rsid w:val="00005FDB"/>
    <w:rsid w:val="00006227"/>
    <w:rsid w:val="000062AC"/>
    <w:rsid w:val="000066E7"/>
    <w:rsid w:val="00006A0E"/>
    <w:rsid w:val="00006B81"/>
    <w:rsid w:val="00006EAC"/>
    <w:rsid w:val="0000705B"/>
    <w:rsid w:val="00007304"/>
    <w:rsid w:val="00007440"/>
    <w:rsid w:val="00007579"/>
    <w:rsid w:val="00007FB8"/>
    <w:rsid w:val="00010475"/>
    <w:rsid w:val="000104F7"/>
    <w:rsid w:val="000105FC"/>
    <w:rsid w:val="0001060D"/>
    <w:rsid w:val="00010818"/>
    <w:rsid w:val="00010B8B"/>
    <w:rsid w:val="000117D6"/>
    <w:rsid w:val="000117E8"/>
    <w:rsid w:val="00011871"/>
    <w:rsid w:val="00011A09"/>
    <w:rsid w:val="00011AE1"/>
    <w:rsid w:val="00011B88"/>
    <w:rsid w:val="00012311"/>
    <w:rsid w:val="000124D2"/>
    <w:rsid w:val="000126FC"/>
    <w:rsid w:val="00012C56"/>
    <w:rsid w:val="00012C7B"/>
    <w:rsid w:val="00012D8B"/>
    <w:rsid w:val="000131FE"/>
    <w:rsid w:val="000132A2"/>
    <w:rsid w:val="00013CCC"/>
    <w:rsid w:val="00013CE8"/>
    <w:rsid w:val="00013F3D"/>
    <w:rsid w:val="00014536"/>
    <w:rsid w:val="00014604"/>
    <w:rsid w:val="00014F4A"/>
    <w:rsid w:val="00015210"/>
    <w:rsid w:val="00015601"/>
    <w:rsid w:val="000161ED"/>
    <w:rsid w:val="00017D50"/>
    <w:rsid w:val="00017DFA"/>
    <w:rsid w:val="000200D0"/>
    <w:rsid w:val="000204F1"/>
    <w:rsid w:val="000206F4"/>
    <w:rsid w:val="000207A5"/>
    <w:rsid w:val="0002084D"/>
    <w:rsid w:val="0002096E"/>
    <w:rsid w:val="00020A7D"/>
    <w:rsid w:val="00020E84"/>
    <w:rsid w:val="000212A6"/>
    <w:rsid w:val="000213E7"/>
    <w:rsid w:val="00021825"/>
    <w:rsid w:val="000221D5"/>
    <w:rsid w:val="000222E3"/>
    <w:rsid w:val="000225C7"/>
    <w:rsid w:val="00022C10"/>
    <w:rsid w:val="00022E7C"/>
    <w:rsid w:val="00023019"/>
    <w:rsid w:val="000234BF"/>
    <w:rsid w:val="000236EB"/>
    <w:rsid w:val="0002387B"/>
    <w:rsid w:val="00023951"/>
    <w:rsid w:val="000239CB"/>
    <w:rsid w:val="000239E7"/>
    <w:rsid w:val="00023E07"/>
    <w:rsid w:val="000240D2"/>
    <w:rsid w:val="000242BB"/>
    <w:rsid w:val="0002435A"/>
    <w:rsid w:val="000243C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31E5"/>
    <w:rsid w:val="000332EA"/>
    <w:rsid w:val="00033454"/>
    <w:rsid w:val="000335D4"/>
    <w:rsid w:val="00033649"/>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626"/>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8E"/>
    <w:rsid w:val="0005544D"/>
    <w:rsid w:val="00055624"/>
    <w:rsid w:val="00055773"/>
    <w:rsid w:val="00055A4A"/>
    <w:rsid w:val="00055AF1"/>
    <w:rsid w:val="00055C96"/>
    <w:rsid w:val="00055DD2"/>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D2E"/>
    <w:rsid w:val="00060F2E"/>
    <w:rsid w:val="00061173"/>
    <w:rsid w:val="0006125B"/>
    <w:rsid w:val="00061449"/>
    <w:rsid w:val="00061786"/>
    <w:rsid w:val="000617E2"/>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90B"/>
    <w:rsid w:val="00070F20"/>
    <w:rsid w:val="000710C4"/>
    <w:rsid w:val="000724BB"/>
    <w:rsid w:val="00072519"/>
    <w:rsid w:val="000725B8"/>
    <w:rsid w:val="000728BF"/>
    <w:rsid w:val="00073115"/>
    <w:rsid w:val="00073393"/>
    <w:rsid w:val="000734DC"/>
    <w:rsid w:val="00073748"/>
    <w:rsid w:val="00073979"/>
    <w:rsid w:val="00073A92"/>
    <w:rsid w:val="00073AE8"/>
    <w:rsid w:val="00073EF0"/>
    <w:rsid w:val="00073F0B"/>
    <w:rsid w:val="00074004"/>
    <w:rsid w:val="00074391"/>
    <w:rsid w:val="00074608"/>
    <w:rsid w:val="00074888"/>
    <w:rsid w:val="00074BC7"/>
    <w:rsid w:val="00074C33"/>
    <w:rsid w:val="00074F9A"/>
    <w:rsid w:val="0007517D"/>
    <w:rsid w:val="00075366"/>
    <w:rsid w:val="00075479"/>
    <w:rsid w:val="0007574E"/>
    <w:rsid w:val="00075AF7"/>
    <w:rsid w:val="00075C16"/>
    <w:rsid w:val="00075C3E"/>
    <w:rsid w:val="00075F4B"/>
    <w:rsid w:val="000762F9"/>
    <w:rsid w:val="0007696E"/>
    <w:rsid w:val="00077057"/>
    <w:rsid w:val="0007737B"/>
    <w:rsid w:val="0007740B"/>
    <w:rsid w:val="000774C1"/>
    <w:rsid w:val="0007787F"/>
    <w:rsid w:val="00077E7E"/>
    <w:rsid w:val="00080124"/>
    <w:rsid w:val="000802FA"/>
    <w:rsid w:val="000804FD"/>
    <w:rsid w:val="000806BB"/>
    <w:rsid w:val="00080951"/>
    <w:rsid w:val="0008097D"/>
    <w:rsid w:val="00080A94"/>
    <w:rsid w:val="00080C4F"/>
    <w:rsid w:val="00080D67"/>
    <w:rsid w:val="00080EE0"/>
    <w:rsid w:val="00080F6B"/>
    <w:rsid w:val="00081335"/>
    <w:rsid w:val="00081867"/>
    <w:rsid w:val="000818BD"/>
    <w:rsid w:val="00081D05"/>
    <w:rsid w:val="00081F52"/>
    <w:rsid w:val="00082072"/>
    <w:rsid w:val="00082B44"/>
    <w:rsid w:val="00082C05"/>
    <w:rsid w:val="00082D7F"/>
    <w:rsid w:val="00082E4E"/>
    <w:rsid w:val="00083074"/>
    <w:rsid w:val="000830B1"/>
    <w:rsid w:val="0008320F"/>
    <w:rsid w:val="00083B48"/>
    <w:rsid w:val="00083BCB"/>
    <w:rsid w:val="00084156"/>
    <w:rsid w:val="000841DD"/>
    <w:rsid w:val="000845D6"/>
    <w:rsid w:val="00084780"/>
    <w:rsid w:val="00084948"/>
    <w:rsid w:val="00084A84"/>
    <w:rsid w:val="00084C42"/>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90126"/>
    <w:rsid w:val="00090408"/>
    <w:rsid w:val="000907F4"/>
    <w:rsid w:val="0009098A"/>
    <w:rsid w:val="00090A6A"/>
    <w:rsid w:val="00091243"/>
    <w:rsid w:val="00091473"/>
    <w:rsid w:val="00091643"/>
    <w:rsid w:val="00091B56"/>
    <w:rsid w:val="00091B58"/>
    <w:rsid w:val="00091CE9"/>
    <w:rsid w:val="00092167"/>
    <w:rsid w:val="000924E7"/>
    <w:rsid w:val="00092994"/>
    <w:rsid w:val="00092D8B"/>
    <w:rsid w:val="000934B3"/>
    <w:rsid w:val="00093A8C"/>
    <w:rsid w:val="00093E4D"/>
    <w:rsid w:val="00093E86"/>
    <w:rsid w:val="00093F5D"/>
    <w:rsid w:val="000941FB"/>
    <w:rsid w:val="0009435F"/>
    <w:rsid w:val="000945F6"/>
    <w:rsid w:val="00094702"/>
    <w:rsid w:val="00094955"/>
    <w:rsid w:val="00094F66"/>
    <w:rsid w:val="0009534B"/>
    <w:rsid w:val="000961DD"/>
    <w:rsid w:val="0009661E"/>
    <w:rsid w:val="00096D83"/>
    <w:rsid w:val="00096EAA"/>
    <w:rsid w:val="00096F56"/>
    <w:rsid w:val="00097059"/>
    <w:rsid w:val="00097067"/>
    <w:rsid w:val="00097071"/>
    <w:rsid w:val="00097072"/>
    <w:rsid w:val="00097623"/>
    <w:rsid w:val="00097A1D"/>
    <w:rsid w:val="000A0121"/>
    <w:rsid w:val="000A04ED"/>
    <w:rsid w:val="000A0622"/>
    <w:rsid w:val="000A0B53"/>
    <w:rsid w:val="000A0CAA"/>
    <w:rsid w:val="000A0D35"/>
    <w:rsid w:val="000A129C"/>
    <w:rsid w:val="000A14DE"/>
    <w:rsid w:val="000A1619"/>
    <w:rsid w:val="000A17FC"/>
    <w:rsid w:val="000A18AD"/>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6303"/>
    <w:rsid w:val="000A6A7A"/>
    <w:rsid w:val="000A6BBF"/>
    <w:rsid w:val="000A6F18"/>
    <w:rsid w:val="000A74B7"/>
    <w:rsid w:val="000A7633"/>
    <w:rsid w:val="000A78CB"/>
    <w:rsid w:val="000A7AA5"/>
    <w:rsid w:val="000A7FC3"/>
    <w:rsid w:val="000B01BE"/>
    <w:rsid w:val="000B0608"/>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871"/>
    <w:rsid w:val="000B495B"/>
    <w:rsid w:val="000B4BA3"/>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992"/>
    <w:rsid w:val="000C1E90"/>
    <w:rsid w:val="000C1EA7"/>
    <w:rsid w:val="000C3378"/>
    <w:rsid w:val="000C3921"/>
    <w:rsid w:val="000C3AD9"/>
    <w:rsid w:val="000C4725"/>
    <w:rsid w:val="000C4D3B"/>
    <w:rsid w:val="000C4E4B"/>
    <w:rsid w:val="000C4ECD"/>
    <w:rsid w:val="000C4F2F"/>
    <w:rsid w:val="000C50C0"/>
    <w:rsid w:val="000C53A1"/>
    <w:rsid w:val="000C556D"/>
    <w:rsid w:val="000C5AFE"/>
    <w:rsid w:val="000C5B0A"/>
    <w:rsid w:val="000C5BD2"/>
    <w:rsid w:val="000C6415"/>
    <w:rsid w:val="000C64C0"/>
    <w:rsid w:val="000C6A81"/>
    <w:rsid w:val="000C6E60"/>
    <w:rsid w:val="000C6F96"/>
    <w:rsid w:val="000C78F5"/>
    <w:rsid w:val="000C7A0C"/>
    <w:rsid w:val="000C7AE4"/>
    <w:rsid w:val="000D0C2E"/>
    <w:rsid w:val="000D121B"/>
    <w:rsid w:val="000D1629"/>
    <w:rsid w:val="000D1708"/>
    <w:rsid w:val="000D1B9D"/>
    <w:rsid w:val="000D211B"/>
    <w:rsid w:val="000D2943"/>
    <w:rsid w:val="000D364C"/>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E6"/>
    <w:rsid w:val="000D7C6A"/>
    <w:rsid w:val="000E0137"/>
    <w:rsid w:val="000E0483"/>
    <w:rsid w:val="000E0670"/>
    <w:rsid w:val="000E0725"/>
    <w:rsid w:val="000E0C5D"/>
    <w:rsid w:val="000E0DCF"/>
    <w:rsid w:val="000E0E4A"/>
    <w:rsid w:val="000E1319"/>
    <w:rsid w:val="000E1927"/>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3F95"/>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834"/>
    <w:rsid w:val="000E6CF9"/>
    <w:rsid w:val="000E6DA0"/>
    <w:rsid w:val="000E6EFA"/>
    <w:rsid w:val="000E6FED"/>
    <w:rsid w:val="000E7162"/>
    <w:rsid w:val="000E7450"/>
    <w:rsid w:val="000E77FC"/>
    <w:rsid w:val="000E7BF3"/>
    <w:rsid w:val="000E7C6C"/>
    <w:rsid w:val="000F0169"/>
    <w:rsid w:val="000F036D"/>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B43"/>
    <w:rsid w:val="000F2D04"/>
    <w:rsid w:val="000F33EC"/>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D59"/>
    <w:rsid w:val="00104DD7"/>
    <w:rsid w:val="00104DFF"/>
    <w:rsid w:val="00104E40"/>
    <w:rsid w:val="00104EC4"/>
    <w:rsid w:val="00105088"/>
    <w:rsid w:val="00105118"/>
    <w:rsid w:val="00105349"/>
    <w:rsid w:val="001054EB"/>
    <w:rsid w:val="001054F4"/>
    <w:rsid w:val="001055AF"/>
    <w:rsid w:val="00106699"/>
    <w:rsid w:val="00106F20"/>
    <w:rsid w:val="00107175"/>
    <w:rsid w:val="00107183"/>
    <w:rsid w:val="001071DF"/>
    <w:rsid w:val="00107BE0"/>
    <w:rsid w:val="00110103"/>
    <w:rsid w:val="001102E6"/>
    <w:rsid w:val="00110925"/>
    <w:rsid w:val="00110E7D"/>
    <w:rsid w:val="0011123E"/>
    <w:rsid w:val="00111251"/>
    <w:rsid w:val="0011189E"/>
    <w:rsid w:val="00111A07"/>
    <w:rsid w:val="001121E8"/>
    <w:rsid w:val="00112302"/>
    <w:rsid w:val="001124F9"/>
    <w:rsid w:val="0011277E"/>
    <w:rsid w:val="00112C4E"/>
    <w:rsid w:val="00113305"/>
    <w:rsid w:val="00113B8A"/>
    <w:rsid w:val="00113E60"/>
    <w:rsid w:val="00114336"/>
    <w:rsid w:val="00114389"/>
    <w:rsid w:val="0011494B"/>
    <w:rsid w:val="00114F53"/>
    <w:rsid w:val="001154B0"/>
    <w:rsid w:val="001158D3"/>
    <w:rsid w:val="00115981"/>
    <w:rsid w:val="00115CDA"/>
    <w:rsid w:val="00115F22"/>
    <w:rsid w:val="001161DD"/>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BE8"/>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AB8"/>
    <w:rsid w:val="00127BEB"/>
    <w:rsid w:val="00127E85"/>
    <w:rsid w:val="0013051A"/>
    <w:rsid w:val="00130A41"/>
    <w:rsid w:val="00130AA2"/>
    <w:rsid w:val="00130C95"/>
    <w:rsid w:val="00130E18"/>
    <w:rsid w:val="00131803"/>
    <w:rsid w:val="00131A50"/>
    <w:rsid w:val="00131CC6"/>
    <w:rsid w:val="00131E7B"/>
    <w:rsid w:val="0013204F"/>
    <w:rsid w:val="00132451"/>
    <w:rsid w:val="0013265D"/>
    <w:rsid w:val="00132FAB"/>
    <w:rsid w:val="00133129"/>
    <w:rsid w:val="001335A7"/>
    <w:rsid w:val="001335C1"/>
    <w:rsid w:val="001335EA"/>
    <w:rsid w:val="00133B7E"/>
    <w:rsid w:val="00133C49"/>
    <w:rsid w:val="00134082"/>
    <w:rsid w:val="0013430F"/>
    <w:rsid w:val="001344B8"/>
    <w:rsid w:val="001345E2"/>
    <w:rsid w:val="00135111"/>
    <w:rsid w:val="001357BA"/>
    <w:rsid w:val="00135843"/>
    <w:rsid w:val="00135A0D"/>
    <w:rsid w:val="00135F0E"/>
    <w:rsid w:val="00135F8E"/>
    <w:rsid w:val="00135FD8"/>
    <w:rsid w:val="001361A8"/>
    <w:rsid w:val="00136342"/>
    <w:rsid w:val="00136AB0"/>
    <w:rsid w:val="00136FA8"/>
    <w:rsid w:val="001378B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B66"/>
    <w:rsid w:val="001425FE"/>
    <w:rsid w:val="0014269E"/>
    <w:rsid w:val="001427DF"/>
    <w:rsid w:val="001428E8"/>
    <w:rsid w:val="00143003"/>
    <w:rsid w:val="0014396C"/>
    <w:rsid w:val="00143EDB"/>
    <w:rsid w:val="00144606"/>
    <w:rsid w:val="00144662"/>
    <w:rsid w:val="00145449"/>
    <w:rsid w:val="0014596A"/>
    <w:rsid w:val="00145A0C"/>
    <w:rsid w:val="00145A5F"/>
    <w:rsid w:val="00145D1E"/>
    <w:rsid w:val="00145D53"/>
    <w:rsid w:val="00145EF6"/>
    <w:rsid w:val="001464E6"/>
    <w:rsid w:val="001464F0"/>
    <w:rsid w:val="00146DC9"/>
    <w:rsid w:val="00147542"/>
    <w:rsid w:val="00147653"/>
    <w:rsid w:val="001478A4"/>
    <w:rsid w:val="001478C0"/>
    <w:rsid w:val="00147AAB"/>
    <w:rsid w:val="00147E93"/>
    <w:rsid w:val="00150084"/>
    <w:rsid w:val="001505F9"/>
    <w:rsid w:val="00150ED9"/>
    <w:rsid w:val="00150F77"/>
    <w:rsid w:val="00150FC7"/>
    <w:rsid w:val="00151C96"/>
    <w:rsid w:val="00151E9B"/>
    <w:rsid w:val="001522BF"/>
    <w:rsid w:val="00152307"/>
    <w:rsid w:val="0015279E"/>
    <w:rsid w:val="00152AC8"/>
    <w:rsid w:val="00152DDF"/>
    <w:rsid w:val="00152DF5"/>
    <w:rsid w:val="00153112"/>
    <w:rsid w:val="00153774"/>
    <w:rsid w:val="00153BD3"/>
    <w:rsid w:val="001545E9"/>
    <w:rsid w:val="00154913"/>
    <w:rsid w:val="00154CC4"/>
    <w:rsid w:val="00154D9C"/>
    <w:rsid w:val="00154E83"/>
    <w:rsid w:val="0015525E"/>
    <w:rsid w:val="001553BC"/>
    <w:rsid w:val="00155887"/>
    <w:rsid w:val="00155ACC"/>
    <w:rsid w:val="0015646F"/>
    <w:rsid w:val="00156607"/>
    <w:rsid w:val="00156A5E"/>
    <w:rsid w:val="00156DF4"/>
    <w:rsid w:val="0015722A"/>
    <w:rsid w:val="001575FE"/>
    <w:rsid w:val="0015784A"/>
    <w:rsid w:val="00157997"/>
    <w:rsid w:val="00157B62"/>
    <w:rsid w:val="001602BF"/>
    <w:rsid w:val="0016078A"/>
    <w:rsid w:val="001607B8"/>
    <w:rsid w:val="0016128E"/>
    <w:rsid w:val="00161520"/>
    <w:rsid w:val="001618C5"/>
    <w:rsid w:val="00161F55"/>
    <w:rsid w:val="00162050"/>
    <w:rsid w:val="001631A0"/>
    <w:rsid w:val="00163633"/>
    <w:rsid w:val="00163D86"/>
    <w:rsid w:val="00163E62"/>
    <w:rsid w:val="001646E4"/>
    <w:rsid w:val="00164BDB"/>
    <w:rsid w:val="001650FE"/>
    <w:rsid w:val="001651BA"/>
    <w:rsid w:val="001651DB"/>
    <w:rsid w:val="00165292"/>
    <w:rsid w:val="0016537D"/>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0FBD"/>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779"/>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3F2"/>
    <w:rsid w:val="00177D21"/>
    <w:rsid w:val="001804B6"/>
    <w:rsid w:val="001805EF"/>
    <w:rsid w:val="001807CB"/>
    <w:rsid w:val="001807D6"/>
    <w:rsid w:val="00180917"/>
    <w:rsid w:val="00180A76"/>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514E"/>
    <w:rsid w:val="001851B4"/>
    <w:rsid w:val="00185424"/>
    <w:rsid w:val="00185564"/>
    <w:rsid w:val="0018577F"/>
    <w:rsid w:val="00185B40"/>
    <w:rsid w:val="0018607D"/>
    <w:rsid w:val="001861C5"/>
    <w:rsid w:val="00186416"/>
    <w:rsid w:val="0018669B"/>
    <w:rsid w:val="001867D5"/>
    <w:rsid w:val="00186936"/>
    <w:rsid w:val="00186B8F"/>
    <w:rsid w:val="00186BB0"/>
    <w:rsid w:val="00187097"/>
    <w:rsid w:val="00187289"/>
    <w:rsid w:val="0018758A"/>
    <w:rsid w:val="00187C2F"/>
    <w:rsid w:val="00187EDE"/>
    <w:rsid w:val="00187EE3"/>
    <w:rsid w:val="00190172"/>
    <w:rsid w:val="001906AF"/>
    <w:rsid w:val="001907DA"/>
    <w:rsid w:val="00190B4B"/>
    <w:rsid w:val="00190BEC"/>
    <w:rsid w:val="00190D97"/>
    <w:rsid w:val="0019104C"/>
    <w:rsid w:val="001911DE"/>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6639"/>
    <w:rsid w:val="0019675D"/>
    <w:rsid w:val="00196E40"/>
    <w:rsid w:val="00196EF1"/>
    <w:rsid w:val="0019730B"/>
    <w:rsid w:val="0019764F"/>
    <w:rsid w:val="00197C4B"/>
    <w:rsid w:val="00197CBE"/>
    <w:rsid w:val="00197E43"/>
    <w:rsid w:val="00197FF8"/>
    <w:rsid w:val="001A03C0"/>
    <w:rsid w:val="001A0BF9"/>
    <w:rsid w:val="001A11AE"/>
    <w:rsid w:val="001A17B1"/>
    <w:rsid w:val="001A18F3"/>
    <w:rsid w:val="001A19AE"/>
    <w:rsid w:val="001A1A0D"/>
    <w:rsid w:val="001A22A6"/>
    <w:rsid w:val="001A2C97"/>
    <w:rsid w:val="001A2FCA"/>
    <w:rsid w:val="001A3003"/>
    <w:rsid w:val="001A3928"/>
    <w:rsid w:val="001A3ABB"/>
    <w:rsid w:val="001A43E1"/>
    <w:rsid w:val="001A4524"/>
    <w:rsid w:val="001A45D5"/>
    <w:rsid w:val="001A46C0"/>
    <w:rsid w:val="001A4785"/>
    <w:rsid w:val="001A4A05"/>
    <w:rsid w:val="001A513E"/>
    <w:rsid w:val="001A5331"/>
    <w:rsid w:val="001A549E"/>
    <w:rsid w:val="001A54F9"/>
    <w:rsid w:val="001A55B8"/>
    <w:rsid w:val="001A5635"/>
    <w:rsid w:val="001A6053"/>
    <w:rsid w:val="001A6509"/>
    <w:rsid w:val="001A69B1"/>
    <w:rsid w:val="001A6FFD"/>
    <w:rsid w:val="001A75B6"/>
    <w:rsid w:val="001A78A8"/>
    <w:rsid w:val="001A78CF"/>
    <w:rsid w:val="001A7C78"/>
    <w:rsid w:val="001A7CC0"/>
    <w:rsid w:val="001A7D66"/>
    <w:rsid w:val="001A7E98"/>
    <w:rsid w:val="001A7FCC"/>
    <w:rsid w:val="001B00F8"/>
    <w:rsid w:val="001B0594"/>
    <w:rsid w:val="001B068B"/>
    <w:rsid w:val="001B086E"/>
    <w:rsid w:val="001B0D0A"/>
    <w:rsid w:val="001B0F3F"/>
    <w:rsid w:val="001B18BA"/>
    <w:rsid w:val="001B1A86"/>
    <w:rsid w:val="001B204C"/>
    <w:rsid w:val="001B2367"/>
    <w:rsid w:val="001B24AE"/>
    <w:rsid w:val="001B294F"/>
    <w:rsid w:val="001B2DA1"/>
    <w:rsid w:val="001B3283"/>
    <w:rsid w:val="001B3288"/>
    <w:rsid w:val="001B354F"/>
    <w:rsid w:val="001B38F7"/>
    <w:rsid w:val="001B3952"/>
    <w:rsid w:val="001B3A64"/>
    <w:rsid w:val="001B3C59"/>
    <w:rsid w:val="001B3DE0"/>
    <w:rsid w:val="001B3FC6"/>
    <w:rsid w:val="001B402F"/>
    <w:rsid w:val="001B432C"/>
    <w:rsid w:val="001B4573"/>
    <w:rsid w:val="001B4C15"/>
    <w:rsid w:val="001B4E50"/>
    <w:rsid w:val="001B5106"/>
    <w:rsid w:val="001B5357"/>
    <w:rsid w:val="001B535B"/>
    <w:rsid w:val="001B5361"/>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A47"/>
    <w:rsid w:val="001C0CDA"/>
    <w:rsid w:val="001C0D92"/>
    <w:rsid w:val="001C0F92"/>
    <w:rsid w:val="001C127E"/>
    <w:rsid w:val="001C167D"/>
    <w:rsid w:val="001C1A0E"/>
    <w:rsid w:val="001C1B53"/>
    <w:rsid w:val="001C200D"/>
    <w:rsid w:val="001C2098"/>
    <w:rsid w:val="001C24B4"/>
    <w:rsid w:val="001C2E9C"/>
    <w:rsid w:val="001C34B2"/>
    <w:rsid w:val="001C358B"/>
    <w:rsid w:val="001C364D"/>
    <w:rsid w:val="001C3764"/>
    <w:rsid w:val="001C395C"/>
    <w:rsid w:val="001C3AC5"/>
    <w:rsid w:val="001C3BF0"/>
    <w:rsid w:val="001C403F"/>
    <w:rsid w:val="001C4597"/>
    <w:rsid w:val="001C4B19"/>
    <w:rsid w:val="001C4F71"/>
    <w:rsid w:val="001C5282"/>
    <w:rsid w:val="001C5467"/>
    <w:rsid w:val="001C5A65"/>
    <w:rsid w:val="001C5F4D"/>
    <w:rsid w:val="001C615C"/>
    <w:rsid w:val="001C6178"/>
    <w:rsid w:val="001C633D"/>
    <w:rsid w:val="001C6363"/>
    <w:rsid w:val="001C6426"/>
    <w:rsid w:val="001C65D0"/>
    <w:rsid w:val="001C6779"/>
    <w:rsid w:val="001C6834"/>
    <w:rsid w:val="001C6E4B"/>
    <w:rsid w:val="001C6FD2"/>
    <w:rsid w:val="001C717F"/>
    <w:rsid w:val="001C73AD"/>
    <w:rsid w:val="001C7F50"/>
    <w:rsid w:val="001C7F58"/>
    <w:rsid w:val="001D05B0"/>
    <w:rsid w:val="001D0969"/>
    <w:rsid w:val="001D0AFA"/>
    <w:rsid w:val="001D0D46"/>
    <w:rsid w:val="001D10DB"/>
    <w:rsid w:val="001D1182"/>
    <w:rsid w:val="001D11CA"/>
    <w:rsid w:val="001D157D"/>
    <w:rsid w:val="001D16D0"/>
    <w:rsid w:val="001D19A5"/>
    <w:rsid w:val="001D1A02"/>
    <w:rsid w:val="001D1C4E"/>
    <w:rsid w:val="001D1EB8"/>
    <w:rsid w:val="001D2AC6"/>
    <w:rsid w:val="001D2F6B"/>
    <w:rsid w:val="001D3203"/>
    <w:rsid w:val="001D3D04"/>
    <w:rsid w:val="001D3F5E"/>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BCD"/>
    <w:rsid w:val="001E3C4C"/>
    <w:rsid w:val="001E5539"/>
    <w:rsid w:val="001E5753"/>
    <w:rsid w:val="001E5AE8"/>
    <w:rsid w:val="001E5E73"/>
    <w:rsid w:val="001E6779"/>
    <w:rsid w:val="001E68F3"/>
    <w:rsid w:val="001E6BD1"/>
    <w:rsid w:val="001E6C26"/>
    <w:rsid w:val="001E6E00"/>
    <w:rsid w:val="001E6FE1"/>
    <w:rsid w:val="001E71CB"/>
    <w:rsid w:val="001E7234"/>
    <w:rsid w:val="001E7272"/>
    <w:rsid w:val="001E7682"/>
    <w:rsid w:val="001E7697"/>
    <w:rsid w:val="001E76A4"/>
    <w:rsid w:val="001E78C0"/>
    <w:rsid w:val="001E7D86"/>
    <w:rsid w:val="001E7EE3"/>
    <w:rsid w:val="001F00CB"/>
    <w:rsid w:val="001F010B"/>
    <w:rsid w:val="001F01FC"/>
    <w:rsid w:val="001F0240"/>
    <w:rsid w:val="001F09FC"/>
    <w:rsid w:val="001F0E75"/>
    <w:rsid w:val="001F12C8"/>
    <w:rsid w:val="001F1425"/>
    <w:rsid w:val="001F1AE0"/>
    <w:rsid w:val="001F21A7"/>
    <w:rsid w:val="001F251F"/>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A5"/>
    <w:rsid w:val="001F7DD8"/>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4D8"/>
    <w:rsid w:val="00210532"/>
    <w:rsid w:val="002105C6"/>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6526"/>
    <w:rsid w:val="00216565"/>
    <w:rsid w:val="002165C5"/>
    <w:rsid w:val="00216856"/>
    <w:rsid w:val="002168A4"/>
    <w:rsid w:val="00216A3B"/>
    <w:rsid w:val="00216B6E"/>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E4E"/>
    <w:rsid w:val="002261C0"/>
    <w:rsid w:val="002268E2"/>
    <w:rsid w:val="002268F2"/>
    <w:rsid w:val="00226CE8"/>
    <w:rsid w:val="00230D90"/>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E5"/>
    <w:rsid w:val="002336E5"/>
    <w:rsid w:val="00233B50"/>
    <w:rsid w:val="00233D0F"/>
    <w:rsid w:val="0023410E"/>
    <w:rsid w:val="0023413C"/>
    <w:rsid w:val="0023458A"/>
    <w:rsid w:val="00234702"/>
    <w:rsid w:val="00234F1B"/>
    <w:rsid w:val="00234FBE"/>
    <w:rsid w:val="002351D8"/>
    <w:rsid w:val="00235A49"/>
    <w:rsid w:val="00235CA9"/>
    <w:rsid w:val="00235F9C"/>
    <w:rsid w:val="002369B2"/>
    <w:rsid w:val="00236B1E"/>
    <w:rsid w:val="00236B41"/>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94"/>
    <w:rsid w:val="00242EBC"/>
    <w:rsid w:val="00242FFD"/>
    <w:rsid w:val="00243527"/>
    <w:rsid w:val="00243846"/>
    <w:rsid w:val="0024388A"/>
    <w:rsid w:val="00243DA6"/>
    <w:rsid w:val="00243F99"/>
    <w:rsid w:val="002441D4"/>
    <w:rsid w:val="00244C08"/>
    <w:rsid w:val="00244C60"/>
    <w:rsid w:val="0024519A"/>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50170"/>
    <w:rsid w:val="00250404"/>
    <w:rsid w:val="0025053C"/>
    <w:rsid w:val="00250877"/>
    <w:rsid w:val="002508B6"/>
    <w:rsid w:val="002509C9"/>
    <w:rsid w:val="00250C01"/>
    <w:rsid w:val="00250C2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53FE"/>
    <w:rsid w:val="002555C6"/>
    <w:rsid w:val="002555C8"/>
    <w:rsid w:val="00255653"/>
    <w:rsid w:val="00255881"/>
    <w:rsid w:val="002558A2"/>
    <w:rsid w:val="002558A3"/>
    <w:rsid w:val="0025594A"/>
    <w:rsid w:val="00255D93"/>
    <w:rsid w:val="00255F94"/>
    <w:rsid w:val="0025635C"/>
    <w:rsid w:val="002564D5"/>
    <w:rsid w:val="002566C7"/>
    <w:rsid w:val="002568F1"/>
    <w:rsid w:val="00256CA6"/>
    <w:rsid w:val="00256E73"/>
    <w:rsid w:val="00257192"/>
    <w:rsid w:val="00257260"/>
    <w:rsid w:val="0025782D"/>
    <w:rsid w:val="002579FE"/>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C6B"/>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E8E"/>
    <w:rsid w:val="002672C3"/>
    <w:rsid w:val="0026746C"/>
    <w:rsid w:val="00267973"/>
    <w:rsid w:val="00267B25"/>
    <w:rsid w:val="00267B49"/>
    <w:rsid w:val="00267D1D"/>
    <w:rsid w:val="00270724"/>
    <w:rsid w:val="0027086D"/>
    <w:rsid w:val="00270AD1"/>
    <w:rsid w:val="00270C18"/>
    <w:rsid w:val="00270DA4"/>
    <w:rsid w:val="00270DAA"/>
    <w:rsid w:val="0027133C"/>
    <w:rsid w:val="002714A1"/>
    <w:rsid w:val="0027178A"/>
    <w:rsid w:val="002719EC"/>
    <w:rsid w:val="002720BF"/>
    <w:rsid w:val="002724A1"/>
    <w:rsid w:val="00272552"/>
    <w:rsid w:val="00272670"/>
    <w:rsid w:val="00272696"/>
    <w:rsid w:val="00272826"/>
    <w:rsid w:val="00272BA5"/>
    <w:rsid w:val="00272E8C"/>
    <w:rsid w:val="00272F6D"/>
    <w:rsid w:val="0027314E"/>
    <w:rsid w:val="002732F4"/>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B5E"/>
    <w:rsid w:val="00275D26"/>
    <w:rsid w:val="00275D55"/>
    <w:rsid w:val="00275D9C"/>
    <w:rsid w:val="00275F8F"/>
    <w:rsid w:val="0027602C"/>
    <w:rsid w:val="002761E4"/>
    <w:rsid w:val="00276473"/>
    <w:rsid w:val="002765E5"/>
    <w:rsid w:val="00276701"/>
    <w:rsid w:val="00276B41"/>
    <w:rsid w:val="00277270"/>
    <w:rsid w:val="002772D0"/>
    <w:rsid w:val="00277646"/>
    <w:rsid w:val="00280041"/>
    <w:rsid w:val="002809E4"/>
    <w:rsid w:val="00280D6F"/>
    <w:rsid w:val="00281283"/>
    <w:rsid w:val="002812B5"/>
    <w:rsid w:val="0028141E"/>
    <w:rsid w:val="0028174B"/>
    <w:rsid w:val="00281762"/>
    <w:rsid w:val="00281D18"/>
    <w:rsid w:val="00282337"/>
    <w:rsid w:val="00282534"/>
    <w:rsid w:val="002826DE"/>
    <w:rsid w:val="00282A7F"/>
    <w:rsid w:val="00283475"/>
    <w:rsid w:val="002838A6"/>
    <w:rsid w:val="00283B82"/>
    <w:rsid w:val="00283CA7"/>
    <w:rsid w:val="00283CB4"/>
    <w:rsid w:val="002851A4"/>
    <w:rsid w:val="00285AEF"/>
    <w:rsid w:val="00285C28"/>
    <w:rsid w:val="002860A4"/>
    <w:rsid w:val="00286362"/>
    <w:rsid w:val="00286366"/>
    <w:rsid w:val="002863F4"/>
    <w:rsid w:val="00286527"/>
    <w:rsid w:val="00286920"/>
    <w:rsid w:val="00286AFA"/>
    <w:rsid w:val="00286D84"/>
    <w:rsid w:val="002872F0"/>
    <w:rsid w:val="00287959"/>
    <w:rsid w:val="00287B6A"/>
    <w:rsid w:val="00287D3B"/>
    <w:rsid w:val="0029056E"/>
    <w:rsid w:val="00290B90"/>
    <w:rsid w:val="00290D5E"/>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3F2"/>
    <w:rsid w:val="002965EA"/>
    <w:rsid w:val="002965F8"/>
    <w:rsid w:val="002967F3"/>
    <w:rsid w:val="00296CD1"/>
    <w:rsid w:val="00296F66"/>
    <w:rsid w:val="00297100"/>
    <w:rsid w:val="002974E7"/>
    <w:rsid w:val="00297D8E"/>
    <w:rsid w:val="002A007E"/>
    <w:rsid w:val="002A0792"/>
    <w:rsid w:val="002A1092"/>
    <w:rsid w:val="002A1138"/>
    <w:rsid w:val="002A1143"/>
    <w:rsid w:val="002A141A"/>
    <w:rsid w:val="002A1547"/>
    <w:rsid w:val="002A1590"/>
    <w:rsid w:val="002A17C7"/>
    <w:rsid w:val="002A1E1D"/>
    <w:rsid w:val="002A2009"/>
    <w:rsid w:val="002A2251"/>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548B"/>
    <w:rsid w:val="002B5DCF"/>
    <w:rsid w:val="002B5F34"/>
    <w:rsid w:val="002B6528"/>
    <w:rsid w:val="002B6531"/>
    <w:rsid w:val="002B68FC"/>
    <w:rsid w:val="002B6B01"/>
    <w:rsid w:val="002B746B"/>
    <w:rsid w:val="002B74D2"/>
    <w:rsid w:val="002C002B"/>
    <w:rsid w:val="002C00DD"/>
    <w:rsid w:val="002C0855"/>
    <w:rsid w:val="002C0958"/>
    <w:rsid w:val="002C0B5D"/>
    <w:rsid w:val="002C102E"/>
    <w:rsid w:val="002C12AB"/>
    <w:rsid w:val="002C1467"/>
    <w:rsid w:val="002C1867"/>
    <w:rsid w:val="002C1FA5"/>
    <w:rsid w:val="002C202A"/>
    <w:rsid w:val="002C2193"/>
    <w:rsid w:val="002C2522"/>
    <w:rsid w:val="002C2E5D"/>
    <w:rsid w:val="002C30DF"/>
    <w:rsid w:val="002C322B"/>
    <w:rsid w:val="002C341D"/>
    <w:rsid w:val="002C3711"/>
    <w:rsid w:val="002C3A16"/>
    <w:rsid w:val="002C3A2A"/>
    <w:rsid w:val="002C3A4E"/>
    <w:rsid w:val="002C3A7A"/>
    <w:rsid w:val="002C3D57"/>
    <w:rsid w:val="002C3E49"/>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145"/>
    <w:rsid w:val="002C64A1"/>
    <w:rsid w:val="002C65C8"/>
    <w:rsid w:val="002C6870"/>
    <w:rsid w:val="002C6A72"/>
    <w:rsid w:val="002C6B21"/>
    <w:rsid w:val="002C6D68"/>
    <w:rsid w:val="002C75D0"/>
    <w:rsid w:val="002C7ACC"/>
    <w:rsid w:val="002D0530"/>
    <w:rsid w:val="002D0AA0"/>
    <w:rsid w:val="002D0AAB"/>
    <w:rsid w:val="002D0AD3"/>
    <w:rsid w:val="002D0DC3"/>
    <w:rsid w:val="002D11E1"/>
    <w:rsid w:val="002D1F53"/>
    <w:rsid w:val="002D20CB"/>
    <w:rsid w:val="002D213A"/>
    <w:rsid w:val="002D2261"/>
    <w:rsid w:val="002D22FA"/>
    <w:rsid w:val="002D230A"/>
    <w:rsid w:val="002D2505"/>
    <w:rsid w:val="002D27A9"/>
    <w:rsid w:val="002D2A77"/>
    <w:rsid w:val="002D2D4C"/>
    <w:rsid w:val="002D31FB"/>
    <w:rsid w:val="002D3451"/>
    <w:rsid w:val="002D357A"/>
    <w:rsid w:val="002D35A4"/>
    <w:rsid w:val="002D3A57"/>
    <w:rsid w:val="002D402A"/>
    <w:rsid w:val="002D4142"/>
    <w:rsid w:val="002D4329"/>
    <w:rsid w:val="002D43D9"/>
    <w:rsid w:val="002D47EF"/>
    <w:rsid w:val="002D48FF"/>
    <w:rsid w:val="002D4B7C"/>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370"/>
    <w:rsid w:val="002E05C5"/>
    <w:rsid w:val="002E0918"/>
    <w:rsid w:val="002E0AC9"/>
    <w:rsid w:val="002E0D1B"/>
    <w:rsid w:val="002E0E79"/>
    <w:rsid w:val="002E0FC1"/>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376"/>
    <w:rsid w:val="002E345D"/>
    <w:rsid w:val="002E34AB"/>
    <w:rsid w:val="002E3842"/>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99"/>
    <w:rsid w:val="003075ED"/>
    <w:rsid w:val="003076F4"/>
    <w:rsid w:val="003077A3"/>
    <w:rsid w:val="00307FD7"/>
    <w:rsid w:val="0031070C"/>
    <w:rsid w:val="0031083D"/>
    <w:rsid w:val="00310E4E"/>
    <w:rsid w:val="00310FD6"/>
    <w:rsid w:val="00311121"/>
    <w:rsid w:val="00311400"/>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93B"/>
    <w:rsid w:val="00317FEA"/>
    <w:rsid w:val="0032018D"/>
    <w:rsid w:val="00320294"/>
    <w:rsid w:val="00320D68"/>
    <w:rsid w:val="00321492"/>
    <w:rsid w:val="00321525"/>
    <w:rsid w:val="00321B1F"/>
    <w:rsid w:val="00321EAF"/>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E1"/>
    <w:rsid w:val="003277D3"/>
    <w:rsid w:val="00327A2C"/>
    <w:rsid w:val="00327CF2"/>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DFE"/>
    <w:rsid w:val="0033748D"/>
    <w:rsid w:val="003376F4"/>
    <w:rsid w:val="00337938"/>
    <w:rsid w:val="00337969"/>
    <w:rsid w:val="00337AB1"/>
    <w:rsid w:val="00337C31"/>
    <w:rsid w:val="00337DB4"/>
    <w:rsid w:val="00337E0A"/>
    <w:rsid w:val="00337F73"/>
    <w:rsid w:val="00340217"/>
    <w:rsid w:val="00340543"/>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EB6"/>
    <w:rsid w:val="00342FB9"/>
    <w:rsid w:val="00343622"/>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65"/>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3ED"/>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62D"/>
    <w:rsid w:val="003606BF"/>
    <w:rsid w:val="0036097D"/>
    <w:rsid w:val="00360D5D"/>
    <w:rsid w:val="00361163"/>
    <w:rsid w:val="00361C30"/>
    <w:rsid w:val="003620FE"/>
    <w:rsid w:val="0036213C"/>
    <w:rsid w:val="00362D3F"/>
    <w:rsid w:val="00363216"/>
    <w:rsid w:val="003632D5"/>
    <w:rsid w:val="00363CDA"/>
    <w:rsid w:val="00364A79"/>
    <w:rsid w:val="00365843"/>
    <w:rsid w:val="003658A6"/>
    <w:rsid w:val="00365A30"/>
    <w:rsid w:val="00366226"/>
    <w:rsid w:val="003664F9"/>
    <w:rsid w:val="003666F4"/>
    <w:rsid w:val="00366A65"/>
    <w:rsid w:val="0036700A"/>
    <w:rsid w:val="003670D7"/>
    <w:rsid w:val="00367107"/>
    <w:rsid w:val="00367192"/>
    <w:rsid w:val="003671DC"/>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728"/>
    <w:rsid w:val="00372C2A"/>
    <w:rsid w:val="00372D23"/>
    <w:rsid w:val="00372D64"/>
    <w:rsid w:val="00372E62"/>
    <w:rsid w:val="00372FAB"/>
    <w:rsid w:val="00373079"/>
    <w:rsid w:val="003731CF"/>
    <w:rsid w:val="00373383"/>
    <w:rsid w:val="003736CB"/>
    <w:rsid w:val="003738B5"/>
    <w:rsid w:val="00373B6C"/>
    <w:rsid w:val="00373E23"/>
    <w:rsid w:val="0037412A"/>
    <w:rsid w:val="00374599"/>
    <w:rsid w:val="00374727"/>
    <w:rsid w:val="0037480A"/>
    <w:rsid w:val="00374834"/>
    <w:rsid w:val="00374856"/>
    <w:rsid w:val="003749BD"/>
    <w:rsid w:val="00374E51"/>
    <w:rsid w:val="00375342"/>
    <w:rsid w:val="00375349"/>
    <w:rsid w:val="00375405"/>
    <w:rsid w:val="00375B88"/>
    <w:rsid w:val="00376264"/>
    <w:rsid w:val="003769CB"/>
    <w:rsid w:val="00376A10"/>
    <w:rsid w:val="00376D39"/>
    <w:rsid w:val="00376EB8"/>
    <w:rsid w:val="00376F5A"/>
    <w:rsid w:val="00377F90"/>
    <w:rsid w:val="00377F99"/>
    <w:rsid w:val="00380215"/>
    <w:rsid w:val="00380856"/>
    <w:rsid w:val="00380B59"/>
    <w:rsid w:val="00380E6D"/>
    <w:rsid w:val="00381849"/>
    <w:rsid w:val="00381C9E"/>
    <w:rsid w:val="00382208"/>
    <w:rsid w:val="00382284"/>
    <w:rsid w:val="0038280E"/>
    <w:rsid w:val="003828F3"/>
    <w:rsid w:val="00382C26"/>
    <w:rsid w:val="003840EF"/>
    <w:rsid w:val="003842AA"/>
    <w:rsid w:val="003843E2"/>
    <w:rsid w:val="00384687"/>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A26"/>
    <w:rsid w:val="00394C1A"/>
    <w:rsid w:val="00394C3A"/>
    <w:rsid w:val="00395189"/>
    <w:rsid w:val="00395195"/>
    <w:rsid w:val="0039527D"/>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363"/>
    <w:rsid w:val="003A15F0"/>
    <w:rsid w:val="003A16F3"/>
    <w:rsid w:val="003A1C9E"/>
    <w:rsid w:val="003A1E09"/>
    <w:rsid w:val="003A1E5D"/>
    <w:rsid w:val="003A2007"/>
    <w:rsid w:val="003A2543"/>
    <w:rsid w:val="003A259D"/>
    <w:rsid w:val="003A2B43"/>
    <w:rsid w:val="003A2C04"/>
    <w:rsid w:val="003A3133"/>
    <w:rsid w:val="003A34BF"/>
    <w:rsid w:val="003A3973"/>
    <w:rsid w:val="003A3A84"/>
    <w:rsid w:val="003A4154"/>
    <w:rsid w:val="003A421C"/>
    <w:rsid w:val="003A421D"/>
    <w:rsid w:val="003A4943"/>
    <w:rsid w:val="003A498F"/>
    <w:rsid w:val="003A4B6B"/>
    <w:rsid w:val="003A4ECF"/>
    <w:rsid w:val="003A527C"/>
    <w:rsid w:val="003A53CD"/>
    <w:rsid w:val="003A541D"/>
    <w:rsid w:val="003A56EF"/>
    <w:rsid w:val="003A584B"/>
    <w:rsid w:val="003A5B50"/>
    <w:rsid w:val="003A5B7A"/>
    <w:rsid w:val="003A5BC1"/>
    <w:rsid w:val="003A5DB6"/>
    <w:rsid w:val="003A5F2E"/>
    <w:rsid w:val="003A5F75"/>
    <w:rsid w:val="003A6173"/>
    <w:rsid w:val="003A661F"/>
    <w:rsid w:val="003A69EF"/>
    <w:rsid w:val="003A6DD1"/>
    <w:rsid w:val="003A72CB"/>
    <w:rsid w:val="003A72FF"/>
    <w:rsid w:val="003A772D"/>
    <w:rsid w:val="003A7D35"/>
    <w:rsid w:val="003B0421"/>
    <w:rsid w:val="003B0632"/>
    <w:rsid w:val="003B08B0"/>
    <w:rsid w:val="003B0926"/>
    <w:rsid w:val="003B0D16"/>
    <w:rsid w:val="003B11CE"/>
    <w:rsid w:val="003B15B2"/>
    <w:rsid w:val="003B15EB"/>
    <w:rsid w:val="003B1F04"/>
    <w:rsid w:val="003B22A8"/>
    <w:rsid w:val="003B232F"/>
    <w:rsid w:val="003B2436"/>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9FB"/>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BCC"/>
    <w:rsid w:val="003C3C80"/>
    <w:rsid w:val="003C40FB"/>
    <w:rsid w:val="003C42CB"/>
    <w:rsid w:val="003C44E0"/>
    <w:rsid w:val="003C4581"/>
    <w:rsid w:val="003C461B"/>
    <w:rsid w:val="003C4723"/>
    <w:rsid w:val="003C484A"/>
    <w:rsid w:val="003C56BF"/>
    <w:rsid w:val="003C5714"/>
    <w:rsid w:val="003C597E"/>
    <w:rsid w:val="003C5E02"/>
    <w:rsid w:val="003C6184"/>
    <w:rsid w:val="003C6531"/>
    <w:rsid w:val="003C6A55"/>
    <w:rsid w:val="003C6B1D"/>
    <w:rsid w:val="003C6BAE"/>
    <w:rsid w:val="003C6CAB"/>
    <w:rsid w:val="003C7514"/>
    <w:rsid w:val="003C774C"/>
    <w:rsid w:val="003C7C3B"/>
    <w:rsid w:val="003D0038"/>
    <w:rsid w:val="003D0C73"/>
    <w:rsid w:val="003D1123"/>
    <w:rsid w:val="003D1F75"/>
    <w:rsid w:val="003D2158"/>
    <w:rsid w:val="003D21D5"/>
    <w:rsid w:val="003D2477"/>
    <w:rsid w:val="003D2927"/>
    <w:rsid w:val="003D2C21"/>
    <w:rsid w:val="003D2E15"/>
    <w:rsid w:val="003D2F96"/>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158"/>
    <w:rsid w:val="003D6295"/>
    <w:rsid w:val="003D6883"/>
    <w:rsid w:val="003D694D"/>
    <w:rsid w:val="003D6E73"/>
    <w:rsid w:val="003D7049"/>
    <w:rsid w:val="003D74CC"/>
    <w:rsid w:val="003E0199"/>
    <w:rsid w:val="003E0358"/>
    <w:rsid w:val="003E0ADC"/>
    <w:rsid w:val="003E1907"/>
    <w:rsid w:val="003E1948"/>
    <w:rsid w:val="003E2253"/>
    <w:rsid w:val="003E233C"/>
    <w:rsid w:val="003E2D63"/>
    <w:rsid w:val="003E3577"/>
    <w:rsid w:val="003E36B1"/>
    <w:rsid w:val="003E36C7"/>
    <w:rsid w:val="003E37EF"/>
    <w:rsid w:val="003E38A2"/>
    <w:rsid w:val="003E3925"/>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A08"/>
    <w:rsid w:val="003F5EAE"/>
    <w:rsid w:val="003F662F"/>
    <w:rsid w:val="003F6715"/>
    <w:rsid w:val="003F6994"/>
    <w:rsid w:val="003F6CD2"/>
    <w:rsid w:val="003F6DC8"/>
    <w:rsid w:val="003F6F1B"/>
    <w:rsid w:val="003F748E"/>
    <w:rsid w:val="003F791E"/>
    <w:rsid w:val="003F7ABA"/>
    <w:rsid w:val="003F7B06"/>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4D2"/>
    <w:rsid w:val="004033ED"/>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FA"/>
    <w:rsid w:val="00405B31"/>
    <w:rsid w:val="00405BB4"/>
    <w:rsid w:val="0040607C"/>
    <w:rsid w:val="004061AB"/>
    <w:rsid w:val="004063D6"/>
    <w:rsid w:val="0040648E"/>
    <w:rsid w:val="004064AE"/>
    <w:rsid w:val="004067BD"/>
    <w:rsid w:val="00406880"/>
    <w:rsid w:val="00406FD3"/>
    <w:rsid w:val="004070A1"/>
    <w:rsid w:val="00407500"/>
    <w:rsid w:val="00407596"/>
    <w:rsid w:val="004078FD"/>
    <w:rsid w:val="00407B50"/>
    <w:rsid w:val="00407CFB"/>
    <w:rsid w:val="00407DCF"/>
    <w:rsid w:val="00407F34"/>
    <w:rsid w:val="004104A8"/>
    <w:rsid w:val="004107B3"/>
    <w:rsid w:val="00410E18"/>
    <w:rsid w:val="00411304"/>
    <w:rsid w:val="0041171F"/>
    <w:rsid w:val="00411ADF"/>
    <w:rsid w:val="00411BCC"/>
    <w:rsid w:val="0041265A"/>
    <w:rsid w:val="004126C8"/>
    <w:rsid w:val="0041294A"/>
    <w:rsid w:val="00413419"/>
    <w:rsid w:val="00413876"/>
    <w:rsid w:val="00413B93"/>
    <w:rsid w:val="00413E98"/>
    <w:rsid w:val="0041419E"/>
    <w:rsid w:val="00414C86"/>
    <w:rsid w:val="00414FCB"/>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36"/>
    <w:rsid w:val="00417E1A"/>
    <w:rsid w:val="0042021F"/>
    <w:rsid w:val="0042043D"/>
    <w:rsid w:val="0042044A"/>
    <w:rsid w:val="00420481"/>
    <w:rsid w:val="00420FE5"/>
    <w:rsid w:val="00421055"/>
    <w:rsid w:val="0042113D"/>
    <w:rsid w:val="0042114E"/>
    <w:rsid w:val="00421227"/>
    <w:rsid w:val="00421498"/>
    <w:rsid w:val="0042163C"/>
    <w:rsid w:val="00422D37"/>
    <w:rsid w:val="00422E61"/>
    <w:rsid w:val="0042313C"/>
    <w:rsid w:val="00423435"/>
    <w:rsid w:val="00423B88"/>
    <w:rsid w:val="00423E1D"/>
    <w:rsid w:val="00423F94"/>
    <w:rsid w:val="004241A7"/>
    <w:rsid w:val="004245B2"/>
    <w:rsid w:val="00424A25"/>
    <w:rsid w:val="00424D1C"/>
    <w:rsid w:val="004252BF"/>
    <w:rsid w:val="00425373"/>
    <w:rsid w:val="004253A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692"/>
    <w:rsid w:val="004329F5"/>
    <w:rsid w:val="00432A24"/>
    <w:rsid w:val="00432E00"/>
    <w:rsid w:val="004335EC"/>
    <w:rsid w:val="00433796"/>
    <w:rsid w:val="004338AB"/>
    <w:rsid w:val="00433909"/>
    <w:rsid w:val="00433A6A"/>
    <w:rsid w:val="00433E6D"/>
    <w:rsid w:val="004340C6"/>
    <w:rsid w:val="004345CE"/>
    <w:rsid w:val="004345F0"/>
    <w:rsid w:val="00434766"/>
    <w:rsid w:val="00434B8E"/>
    <w:rsid w:val="004352CF"/>
    <w:rsid w:val="0043560C"/>
    <w:rsid w:val="004360BD"/>
    <w:rsid w:val="0043622F"/>
    <w:rsid w:val="004365FF"/>
    <w:rsid w:val="004373DC"/>
    <w:rsid w:val="00437755"/>
    <w:rsid w:val="00437B02"/>
    <w:rsid w:val="00437D3D"/>
    <w:rsid w:val="00437DE7"/>
    <w:rsid w:val="00437F02"/>
    <w:rsid w:val="00437F70"/>
    <w:rsid w:val="0044012E"/>
    <w:rsid w:val="00440239"/>
    <w:rsid w:val="00440439"/>
    <w:rsid w:val="00440A05"/>
    <w:rsid w:val="00440D07"/>
    <w:rsid w:val="004410D4"/>
    <w:rsid w:val="004414E2"/>
    <w:rsid w:val="004416FA"/>
    <w:rsid w:val="00441C09"/>
    <w:rsid w:val="0044204C"/>
    <w:rsid w:val="0044213C"/>
    <w:rsid w:val="004426B9"/>
    <w:rsid w:val="00442B24"/>
    <w:rsid w:val="00442EF7"/>
    <w:rsid w:val="00442F91"/>
    <w:rsid w:val="004432BF"/>
    <w:rsid w:val="00443614"/>
    <w:rsid w:val="00443E2D"/>
    <w:rsid w:val="00443F31"/>
    <w:rsid w:val="004448BA"/>
    <w:rsid w:val="00444949"/>
    <w:rsid w:val="00444DF6"/>
    <w:rsid w:val="004458AA"/>
    <w:rsid w:val="004459BE"/>
    <w:rsid w:val="00445B43"/>
    <w:rsid w:val="00445EA2"/>
    <w:rsid w:val="004463DC"/>
    <w:rsid w:val="004463DD"/>
    <w:rsid w:val="0044664C"/>
    <w:rsid w:val="004466AD"/>
    <w:rsid w:val="00446701"/>
    <w:rsid w:val="00446BBA"/>
    <w:rsid w:val="00446E50"/>
    <w:rsid w:val="00447803"/>
    <w:rsid w:val="00447BC1"/>
    <w:rsid w:val="00447BD7"/>
    <w:rsid w:val="00447CE3"/>
    <w:rsid w:val="00447F0D"/>
    <w:rsid w:val="00447FF4"/>
    <w:rsid w:val="004500A3"/>
    <w:rsid w:val="00450246"/>
    <w:rsid w:val="00450349"/>
    <w:rsid w:val="004503A2"/>
    <w:rsid w:val="004504FF"/>
    <w:rsid w:val="0045088C"/>
    <w:rsid w:val="00450C00"/>
    <w:rsid w:val="00450C84"/>
    <w:rsid w:val="00451692"/>
    <w:rsid w:val="00451A38"/>
    <w:rsid w:val="00451ACA"/>
    <w:rsid w:val="00451ADC"/>
    <w:rsid w:val="0045219E"/>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A7C"/>
    <w:rsid w:val="00456AF5"/>
    <w:rsid w:val="00456AF7"/>
    <w:rsid w:val="00456CD6"/>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E7D"/>
    <w:rsid w:val="0046414F"/>
    <w:rsid w:val="00464A49"/>
    <w:rsid w:val="00464D03"/>
    <w:rsid w:val="00464D42"/>
    <w:rsid w:val="0046538D"/>
    <w:rsid w:val="0046550B"/>
    <w:rsid w:val="00465AF0"/>
    <w:rsid w:val="00465C78"/>
    <w:rsid w:val="00466468"/>
    <w:rsid w:val="00466864"/>
    <w:rsid w:val="00466D3F"/>
    <w:rsid w:val="00466E9B"/>
    <w:rsid w:val="00467AAF"/>
    <w:rsid w:val="00467AD2"/>
    <w:rsid w:val="00467B05"/>
    <w:rsid w:val="00470065"/>
    <w:rsid w:val="004709CB"/>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4037"/>
    <w:rsid w:val="00474349"/>
    <w:rsid w:val="00474E2D"/>
    <w:rsid w:val="00474FA4"/>
    <w:rsid w:val="004757C8"/>
    <w:rsid w:val="00475A96"/>
    <w:rsid w:val="00475BA5"/>
    <w:rsid w:val="00475C22"/>
    <w:rsid w:val="00476248"/>
    <w:rsid w:val="0047632D"/>
    <w:rsid w:val="00476486"/>
    <w:rsid w:val="0047663A"/>
    <w:rsid w:val="0047665E"/>
    <w:rsid w:val="00476851"/>
    <w:rsid w:val="00476AB4"/>
    <w:rsid w:val="00476ECD"/>
    <w:rsid w:val="00476ED0"/>
    <w:rsid w:val="004771A9"/>
    <w:rsid w:val="0047745D"/>
    <w:rsid w:val="004774FA"/>
    <w:rsid w:val="00477606"/>
    <w:rsid w:val="00477B14"/>
    <w:rsid w:val="00477C01"/>
    <w:rsid w:val="00477CB0"/>
    <w:rsid w:val="004800CB"/>
    <w:rsid w:val="00480447"/>
    <w:rsid w:val="00480560"/>
    <w:rsid w:val="004807F1"/>
    <w:rsid w:val="00481174"/>
    <w:rsid w:val="004811D5"/>
    <w:rsid w:val="00481301"/>
    <w:rsid w:val="00481742"/>
    <w:rsid w:val="004820D0"/>
    <w:rsid w:val="0048219E"/>
    <w:rsid w:val="004823D6"/>
    <w:rsid w:val="004824EE"/>
    <w:rsid w:val="00482E43"/>
    <w:rsid w:val="00483157"/>
    <w:rsid w:val="004836D9"/>
    <w:rsid w:val="0048378D"/>
    <w:rsid w:val="004838AF"/>
    <w:rsid w:val="00483A49"/>
    <w:rsid w:val="00483D0D"/>
    <w:rsid w:val="00483D81"/>
    <w:rsid w:val="00483DF7"/>
    <w:rsid w:val="00483E9A"/>
    <w:rsid w:val="00484056"/>
    <w:rsid w:val="00484128"/>
    <w:rsid w:val="00484361"/>
    <w:rsid w:val="004844C5"/>
    <w:rsid w:val="00484A8E"/>
    <w:rsid w:val="00484CDE"/>
    <w:rsid w:val="00484D1E"/>
    <w:rsid w:val="00484E0A"/>
    <w:rsid w:val="00484F9C"/>
    <w:rsid w:val="00484FF5"/>
    <w:rsid w:val="00485245"/>
    <w:rsid w:val="00485303"/>
    <w:rsid w:val="00485391"/>
    <w:rsid w:val="00485D65"/>
    <w:rsid w:val="00485E09"/>
    <w:rsid w:val="00486510"/>
    <w:rsid w:val="0048668F"/>
    <w:rsid w:val="0048683E"/>
    <w:rsid w:val="00486DF6"/>
    <w:rsid w:val="00486F5A"/>
    <w:rsid w:val="00487253"/>
    <w:rsid w:val="00487255"/>
    <w:rsid w:val="004872B7"/>
    <w:rsid w:val="0048754B"/>
    <w:rsid w:val="00487CD6"/>
    <w:rsid w:val="00487FA2"/>
    <w:rsid w:val="0049010C"/>
    <w:rsid w:val="004901FB"/>
    <w:rsid w:val="00490330"/>
    <w:rsid w:val="004903EF"/>
    <w:rsid w:val="004909B5"/>
    <w:rsid w:val="00490A55"/>
    <w:rsid w:val="00490B2A"/>
    <w:rsid w:val="00490CE9"/>
    <w:rsid w:val="00491BAA"/>
    <w:rsid w:val="00491C68"/>
    <w:rsid w:val="00491E4F"/>
    <w:rsid w:val="00492709"/>
    <w:rsid w:val="004928AB"/>
    <w:rsid w:val="00492F91"/>
    <w:rsid w:val="00493377"/>
    <w:rsid w:val="0049359B"/>
    <w:rsid w:val="00493614"/>
    <w:rsid w:val="004937BF"/>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C"/>
    <w:rsid w:val="004A0185"/>
    <w:rsid w:val="004A01AD"/>
    <w:rsid w:val="004A05DA"/>
    <w:rsid w:val="004A0840"/>
    <w:rsid w:val="004A0E05"/>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7032"/>
    <w:rsid w:val="004A7123"/>
    <w:rsid w:val="004A725D"/>
    <w:rsid w:val="004A7406"/>
    <w:rsid w:val="004A74D0"/>
    <w:rsid w:val="004A7BDF"/>
    <w:rsid w:val="004A7E83"/>
    <w:rsid w:val="004B021B"/>
    <w:rsid w:val="004B04DE"/>
    <w:rsid w:val="004B0E76"/>
    <w:rsid w:val="004B11A7"/>
    <w:rsid w:val="004B1371"/>
    <w:rsid w:val="004B1ABF"/>
    <w:rsid w:val="004B1B2F"/>
    <w:rsid w:val="004B1D08"/>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519"/>
    <w:rsid w:val="004B5733"/>
    <w:rsid w:val="004B58EE"/>
    <w:rsid w:val="004B5A09"/>
    <w:rsid w:val="004B5A87"/>
    <w:rsid w:val="004B5D27"/>
    <w:rsid w:val="004B5F60"/>
    <w:rsid w:val="004B61E0"/>
    <w:rsid w:val="004B665F"/>
    <w:rsid w:val="004B687E"/>
    <w:rsid w:val="004B69D6"/>
    <w:rsid w:val="004B6E17"/>
    <w:rsid w:val="004B7024"/>
    <w:rsid w:val="004B703B"/>
    <w:rsid w:val="004B77D1"/>
    <w:rsid w:val="004B7A0C"/>
    <w:rsid w:val="004B7A21"/>
    <w:rsid w:val="004B7A77"/>
    <w:rsid w:val="004C00B6"/>
    <w:rsid w:val="004C01BE"/>
    <w:rsid w:val="004C01FF"/>
    <w:rsid w:val="004C0835"/>
    <w:rsid w:val="004C0E96"/>
    <w:rsid w:val="004C0F29"/>
    <w:rsid w:val="004C12F3"/>
    <w:rsid w:val="004C1525"/>
    <w:rsid w:val="004C19B8"/>
    <w:rsid w:val="004C1C1B"/>
    <w:rsid w:val="004C1FD0"/>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E2"/>
    <w:rsid w:val="004D057E"/>
    <w:rsid w:val="004D0859"/>
    <w:rsid w:val="004D0961"/>
    <w:rsid w:val="004D0963"/>
    <w:rsid w:val="004D0FAD"/>
    <w:rsid w:val="004D0FFA"/>
    <w:rsid w:val="004D1299"/>
    <w:rsid w:val="004D1732"/>
    <w:rsid w:val="004D1853"/>
    <w:rsid w:val="004D1924"/>
    <w:rsid w:val="004D1E12"/>
    <w:rsid w:val="004D2A56"/>
    <w:rsid w:val="004D2DB2"/>
    <w:rsid w:val="004D3177"/>
    <w:rsid w:val="004D35AD"/>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97A"/>
    <w:rsid w:val="004E09CD"/>
    <w:rsid w:val="004E2129"/>
    <w:rsid w:val="004E275F"/>
    <w:rsid w:val="004E27EC"/>
    <w:rsid w:val="004E30DA"/>
    <w:rsid w:val="004E324C"/>
    <w:rsid w:val="004E3693"/>
    <w:rsid w:val="004E3A0E"/>
    <w:rsid w:val="004E3ACB"/>
    <w:rsid w:val="004E3C4D"/>
    <w:rsid w:val="004E41FA"/>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62D"/>
    <w:rsid w:val="004E7AA8"/>
    <w:rsid w:val="004E7B9E"/>
    <w:rsid w:val="004F06EA"/>
    <w:rsid w:val="004F07DF"/>
    <w:rsid w:val="004F0831"/>
    <w:rsid w:val="004F087B"/>
    <w:rsid w:val="004F087E"/>
    <w:rsid w:val="004F0AD0"/>
    <w:rsid w:val="004F0DF4"/>
    <w:rsid w:val="004F0F6D"/>
    <w:rsid w:val="004F0FE9"/>
    <w:rsid w:val="004F2190"/>
    <w:rsid w:val="004F223E"/>
    <w:rsid w:val="004F24CF"/>
    <w:rsid w:val="004F27CF"/>
    <w:rsid w:val="004F29F7"/>
    <w:rsid w:val="004F2C4C"/>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B2A"/>
    <w:rsid w:val="00504C66"/>
    <w:rsid w:val="00504E80"/>
    <w:rsid w:val="00505788"/>
    <w:rsid w:val="00505A8D"/>
    <w:rsid w:val="00505AFE"/>
    <w:rsid w:val="00505B3F"/>
    <w:rsid w:val="00505C32"/>
    <w:rsid w:val="00505D8F"/>
    <w:rsid w:val="00506459"/>
    <w:rsid w:val="005068F8"/>
    <w:rsid w:val="00506A9B"/>
    <w:rsid w:val="00506ADB"/>
    <w:rsid w:val="00506BB3"/>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C9D"/>
    <w:rsid w:val="00514EB8"/>
    <w:rsid w:val="00515035"/>
    <w:rsid w:val="0051511B"/>
    <w:rsid w:val="0051594B"/>
    <w:rsid w:val="00515DAB"/>
    <w:rsid w:val="005160BB"/>
    <w:rsid w:val="00516371"/>
    <w:rsid w:val="005163E6"/>
    <w:rsid w:val="0051665E"/>
    <w:rsid w:val="0051673C"/>
    <w:rsid w:val="00516D7B"/>
    <w:rsid w:val="00517196"/>
    <w:rsid w:val="00517220"/>
    <w:rsid w:val="005178BF"/>
    <w:rsid w:val="00517994"/>
    <w:rsid w:val="00517E9F"/>
    <w:rsid w:val="0052014E"/>
    <w:rsid w:val="00520493"/>
    <w:rsid w:val="00520969"/>
    <w:rsid w:val="00520BDC"/>
    <w:rsid w:val="00520C9E"/>
    <w:rsid w:val="00520E29"/>
    <w:rsid w:val="00521A1B"/>
    <w:rsid w:val="00521B0E"/>
    <w:rsid w:val="00521D36"/>
    <w:rsid w:val="0052255A"/>
    <w:rsid w:val="005228C0"/>
    <w:rsid w:val="005229C7"/>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CF"/>
    <w:rsid w:val="005273B7"/>
    <w:rsid w:val="00527593"/>
    <w:rsid w:val="005279A4"/>
    <w:rsid w:val="005279F6"/>
    <w:rsid w:val="00527ADA"/>
    <w:rsid w:val="00527EF8"/>
    <w:rsid w:val="00527FC5"/>
    <w:rsid w:val="00530086"/>
    <w:rsid w:val="005304F9"/>
    <w:rsid w:val="00530540"/>
    <w:rsid w:val="005309B2"/>
    <w:rsid w:val="00530A79"/>
    <w:rsid w:val="0053106B"/>
    <w:rsid w:val="00531682"/>
    <w:rsid w:val="00531999"/>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5402"/>
    <w:rsid w:val="00535FD4"/>
    <w:rsid w:val="005360D4"/>
    <w:rsid w:val="0053651E"/>
    <w:rsid w:val="005366D5"/>
    <w:rsid w:val="0053676B"/>
    <w:rsid w:val="00536808"/>
    <w:rsid w:val="005368C6"/>
    <w:rsid w:val="00536AA8"/>
    <w:rsid w:val="0053747F"/>
    <w:rsid w:val="005376E6"/>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3381"/>
    <w:rsid w:val="0054369A"/>
    <w:rsid w:val="00543778"/>
    <w:rsid w:val="00543988"/>
    <w:rsid w:val="00544030"/>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610"/>
    <w:rsid w:val="0055692C"/>
    <w:rsid w:val="005569A9"/>
    <w:rsid w:val="00556A82"/>
    <w:rsid w:val="00557325"/>
    <w:rsid w:val="0055741A"/>
    <w:rsid w:val="0055786F"/>
    <w:rsid w:val="00557BAA"/>
    <w:rsid w:val="00557EF8"/>
    <w:rsid w:val="00560412"/>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222"/>
    <w:rsid w:val="005723DB"/>
    <w:rsid w:val="00572679"/>
    <w:rsid w:val="00572775"/>
    <w:rsid w:val="00572AF6"/>
    <w:rsid w:val="00573087"/>
    <w:rsid w:val="005731BD"/>
    <w:rsid w:val="005732E1"/>
    <w:rsid w:val="005733CF"/>
    <w:rsid w:val="005748FB"/>
    <w:rsid w:val="00574D67"/>
    <w:rsid w:val="00575307"/>
    <w:rsid w:val="00575363"/>
    <w:rsid w:val="005755AC"/>
    <w:rsid w:val="00575610"/>
    <w:rsid w:val="005756F0"/>
    <w:rsid w:val="00575922"/>
    <w:rsid w:val="00575AE5"/>
    <w:rsid w:val="00575CDC"/>
    <w:rsid w:val="00575E82"/>
    <w:rsid w:val="00575F09"/>
    <w:rsid w:val="0057657E"/>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C3"/>
    <w:rsid w:val="00581AFA"/>
    <w:rsid w:val="00581CDC"/>
    <w:rsid w:val="0058208A"/>
    <w:rsid w:val="0058213D"/>
    <w:rsid w:val="005826E1"/>
    <w:rsid w:val="00582809"/>
    <w:rsid w:val="00582835"/>
    <w:rsid w:val="00582A83"/>
    <w:rsid w:val="005835B6"/>
    <w:rsid w:val="0058399E"/>
    <w:rsid w:val="00583BE5"/>
    <w:rsid w:val="00583D0B"/>
    <w:rsid w:val="00583DB0"/>
    <w:rsid w:val="00583EAC"/>
    <w:rsid w:val="00583F0C"/>
    <w:rsid w:val="00583F89"/>
    <w:rsid w:val="005842D2"/>
    <w:rsid w:val="00584354"/>
    <w:rsid w:val="00584406"/>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709F"/>
    <w:rsid w:val="00587170"/>
    <w:rsid w:val="0058775E"/>
    <w:rsid w:val="00587FAE"/>
    <w:rsid w:val="005908E5"/>
    <w:rsid w:val="0059099D"/>
    <w:rsid w:val="00590E48"/>
    <w:rsid w:val="00590ECA"/>
    <w:rsid w:val="0059141E"/>
    <w:rsid w:val="00591524"/>
    <w:rsid w:val="00591D51"/>
    <w:rsid w:val="00591DDC"/>
    <w:rsid w:val="00591FAE"/>
    <w:rsid w:val="005921F9"/>
    <w:rsid w:val="005924B2"/>
    <w:rsid w:val="0059264E"/>
    <w:rsid w:val="00593543"/>
    <w:rsid w:val="00593A7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8AD"/>
    <w:rsid w:val="00595BAD"/>
    <w:rsid w:val="00595C5E"/>
    <w:rsid w:val="005967D1"/>
    <w:rsid w:val="00596DA9"/>
    <w:rsid w:val="00596E03"/>
    <w:rsid w:val="0059705E"/>
    <w:rsid w:val="0059715D"/>
    <w:rsid w:val="005972B6"/>
    <w:rsid w:val="00597B5B"/>
    <w:rsid w:val="005A012A"/>
    <w:rsid w:val="005A0222"/>
    <w:rsid w:val="005A039A"/>
    <w:rsid w:val="005A03E8"/>
    <w:rsid w:val="005A0501"/>
    <w:rsid w:val="005A0A53"/>
    <w:rsid w:val="005A0E02"/>
    <w:rsid w:val="005A184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F5D"/>
    <w:rsid w:val="005B121A"/>
    <w:rsid w:val="005B12C0"/>
    <w:rsid w:val="005B151D"/>
    <w:rsid w:val="005B16A7"/>
    <w:rsid w:val="005B19CA"/>
    <w:rsid w:val="005B1B5D"/>
    <w:rsid w:val="005B1BA7"/>
    <w:rsid w:val="005B1C72"/>
    <w:rsid w:val="005B1D9B"/>
    <w:rsid w:val="005B1E76"/>
    <w:rsid w:val="005B1F19"/>
    <w:rsid w:val="005B24EE"/>
    <w:rsid w:val="005B2685"/>
    <w:rsid w:val="005B2778"/>
    <w:rsid w:val="005B27A8"/>
    <w:rsid w:val="005B2984"/>
    <w:rsid w:val="005B2ED7"/>
    <w:rsid w:val="005B3013"/>
    <w:rsid w:val="005B335D"/>
    <w:rsid w:val="005B33F4"/>
    <w:rsid w:val="005B3431"/>
    <w:rsid w:val="005B3B75"/>
    <w:rsid w:val="005B3BC0"/>
    <w:rsid w:val="005B4506"/>
    <w:rsid w:val="005B47E1"/>
    <w:rsid w:val="005B4D54"/>
    <w:rsid w:val="005B4D98"/>
    <w:rsid w:val="005B510E"/>
    <w:rsid w:val="005B5170"/>
    <w:rsid w:val="005B55EB"/>
    <w:rsid w:val="005B58DB"/>
    <w:rsid w:val="005B5D09"/>
    <w:rsid w:val="005B6439"/>
    <w:rsid w:val="005B6F58"/>
    <w:rsid w:val="005B6FF8"/>
    <w:rsid w:val="005B7005"/>
    <w:rsid w:val="005B71F6"/>
    <w:rsid w:val="005B7547"/>
    <w:rsid w:val="005B7778"/>
    <w:rsid w:val="005B7859"/>
    <w:rsid w:val="005B7AA7"/>
    <w:rsid w:val="005B7BA7"/>
    <w:rsid w:val="005B7C70"/>
    <w:rsid w:val="005B7F02"/>
    <w:rsid w:val="005C0337"/>
    <w:rsid w:val="005C05EA"/>
    <w:rsid w:val="005C05EE"/>
    <w:rsid w:val="005C080B"/>
    <w:rsid w:val="005C0D2E"/>
    <w:rsid w:val="005C1370"/>
    <w:rsid w:val="005C1B32"/>
    <w:rsid w:val="005C1B7F"/>
    <w:rsid w:val="005C25A7"/>
    <w:rsid w:val="005C286F"/>
    <w:rsid w:val="005C2B7C"/>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D0036"/>
    <w:rsid w:val="005D080D"/>
    <w:rsid w:val="005D0922"/>
    <w:rsid w:val="005D0ECC"/>
    <w:rsid w:val="005D1339"/>
    <w:rsid w:val="005D181D"/>
    <w:rsid w:val="005D18B2"/>
    <w:rsid w:val="005D295E"/>
    <w:rsid w:val="005D2CEC"/>
    <w:rsid w:val="005D2D36"/>
    <w:rsid w:val="005D310B"/>
    <w:rsid w:val="005D318C"/>
    <w:rsid w:val="005D3427"/>
    <w:rsid w:val="005D345E"/>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C0B"/>
    <w:rsid w:val="005D6EDA"/>
    <w:rsid w:val="005D704B"/>
    <w:rsid w:val="005D70D2"/>
    <w:rsid w:val="005D74E6"/>
    <w:rsid w:val="005D7700"/>
    <w:rsid w:val="005D7C00"/>
    <w:rsid w:val="005E0078"/>
    <w:rsid w:val="005E090A"/>
    <w:rsid w:val="005E0964"/>
    <w:rsid w:val="005E0B62"/>
    <w:rsid w:val="005E0DB8"/>
    <w:rsid w:val="005E1346"/>
    <w:rsid w:val="005E1769"/>
    <w:rsid w:val="005E1850"/>
    <w:rsid w:val="005E1888"/>
    <w:rsid w:val="005E1B4D"/>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E7"/>
    <w:rsid w:val="005E5C61"/>
    <w:rsid w:val="005E5D00"/>
    <w:rsid w:val="005E5FCB"/>
    <w:rsid w:val="005E610D"/>
    <w:rsid w:val="005E647F"/>
    <w:rsid w:val="005E67EF"/>
    <w:rsid w:val="005E73BF"/>
    <w:rsid w:val="005E73C4"/>
    <w:rsid w:val="005E7488"/>
    <w:rsid w:val="005E74F5"/>
    <w:rsid w:val="005E7649"/>
    <w:rsid w:val="005E7D2D"/>
    <w:rsid w:val="005F0441"/>
    <w:rsid w:val="005F0DE3"/>
    <w:rsid w:val="005F0ED2"/>
    <w:rsid w:val="005F0F67"/>
    <w:rsid w:val="005F1003"/>
    <w:rsid w:val="005F10EA"/>
    <w:rsid w:val="005F13AA"/>
    <w:rsid w:val="005F14C2"/>
    <w:rsid w:val="005F1567"/>
    <w:rsid w:val="005F1C10"/>
    <w:rsid w:val="005F1C21"/>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A0"/>
    <w:rsid w:val="00602D58"/>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E03"/>
    <w:rsid w:val="00604F22"/>
    <w:rsid w:val="00605036"/>
    <w:rsid w:val="006053C3"/>
    <w:rsid w:val="006054DE"/>
    <w:rsid w:val="006055BC"/>
    <w:rsid w:val="0060575D"/>
    <w:rsid w:val="0060595D"/>
    <w:rsid w:val="00605C7D"/>
    <w:rsid w:val="00605CAA"/>
    <w:rsid w:val="00605CAF"/>
    <w:rsid w:val="00605F4E"/>
    <w:rsid w:val="00606581"/>
    <w:rsid w:val="00606BEA"/>
    <w:rsid w:val="00606D01"/>
    <w:rsid w:val="00607090"/>
    <w:rsid w:val="00607658"/>
    <w:rsid w:val="006077B1"/>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11B"/>
    <w:rsid w:val="00612484"/>
    <w:rsid w:val="006125AB"/>
    <w:rsid w:val="006129BB"/>
    <w:rsid w:val="00612AAF"/>
    <w:rsid w:val="00612D11"/>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144"/>
    <w:rsid w:val="00616388"/>
    <w:rsid w:val="00616491"/>
    <w:rsid w:val="0061716F"/>
    <w:rsid w:val="006179E2"/>
    <w:rsid w:val="00617A84"/>
    <w:rsid w:val="00617D21"/>
    <w:rsid w:val="00617DC0"/>
    <w:rsid w:val="00617E3E"/>
    <w:rsid w:val="006201EF"/>
    <w:rsid w:val="00620238"/>
    <w:rsid w:val="00620611"/>
    <w:rsid w:val="00620F51"/>
    <w:rsid w:val="006215B4"/>
    <w:rsid w:val="0062181F"/>
    <w:rsid w:val="00621BCE"/>
    <w:rsid w:val="00621C61"/>
    <w:rsid w:val="00621F8A"/>
    <w:rsid w:val="006223D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654"/>
    <w:rsid w:val="00627316"/>
    <w:rsid w:val="00627663"/>
    <w:rsid w:val="006276C9"/>
    <w:rsid w:val="00627ADB"/>
    <w:rsid w:val="00627B4F"/>
    <w:rsid w:val="00627F2E"/>
    <w:rsid w:val="00630060"/>
    <w:rsid w:val="00630072"/>
    <w:rsid w:val="00630371"/>
    <w:rsid w:val="00630593"/>
    <w:rsid w:val="006307B5"/>
    <w:rsid w:val="006307D2"/>
    <w:rsid w:val="00630A7C"/>
    <w:rsid w:val="00630B3D"/>
    <w:rsid w:val="00630C40"/>
    <w:rsid w:val="00630D96"/>
    <w:rsid w:val="00631143"/>
    <w:rsid w:val="00631274"/>
    <w:rsid w:val="00631275"/>
    <w:rsid w:val="0063133F"/>
    <w:rsid w:val="00631349"/>
    <w:rsid w:val="0063174A"/>
    <w:rsid w:val="00631E1A"/>
    <w:rsid w:val="00632446"/>
    <w:rsid w:val="00632490"/>
    <w:rsid w:val="0063259E"/>
    <w:rsid w:val="0063274C"/>
    <w:rsid w:val="0063280E"/>
    <w:rsid w:val="00632AE6"/>
    <w:rsid w:val="006333B6"/>
    <w:rsid w:val="006339F5"/>
    <w:rsid w:val="0063418C"/>
    <w:rsid w:val="00634224"/>
    <w:rsid w:val="006342C4"/>
    <w:rsid w:val="00634407"/>
    <w:rsid w:val="006350C3"/>
    <w:rsid w:val="00635A6B"/>
    <w:rsid w:val="00635D9E"/>
    <w:rsid w:val="00635EFB"/>
    <w:rsid w:val="00636345"/>
    <w:rsid w:val="00636AF5"/>
    <w:rsid w:val="00636CB8"/>
    <w:rsid w:val="00636EFE"/>
    <w:rsid w:val="006375AC"/>
    <w:rsid w:val="00637747"/>
    <w:rsid w:val="00637BD0"/>
    <w:rsid w:val="00637C54"/>
    <w:rsid w:val="006401B6"/>
    <w:rsid w:val="00640543"/>
    <w:rsid w:val="006405D5"/>
    <w:rsid w:val="00641057"/>
    <w:rsid w:val="00641064"/>
    <w:rsid w:val="006416F4"/>
    <w:rsid w:val="00641E93"/>
    <w:rsid w:val="00641EA9"/>
    <w:rsid w:val="00641ED1"/>
    <w:rsid w:val="0064257E"/>
    <w:rsid w:val="00642760"/>
    <w:rsid w:val="0064276F"/>
    <w:rsid w:val="00642CCF"/>
    <w:rsid w:val="00642E2E"/>
    <w:rsid w:val="00642E6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A89"/>
    <w:rsid w:val="00647F41"/>
    <w:rsid w:val="00650319"/>
    <w:rsid w:val="006504A6"/>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E30"/>
    <w:rsid w:val="00652EDD"/>
    <w:rsid w:val="006530B9"/>
    <w:rsid w:val="006531AF"/>
    <w:rsid w:val="00653819"/>
    <w:rsid w:val="00653921"/>
    <w:rsid w:val="0065397D"/>
    <w:rsid w:val="00653D03"/>
    <w:rsid w:val="00653E51"/>
    <w:rsid w:val="006541F2"/>
    <w:rsid w:val="00654254"/>
    <w:rsid w:val="006542E6"/>
    <w:rsid w:val="0065444D"/>
    <w:rsid w:val="00654632"/>
    <w:rsid w:val="006549B4"/>
    <w:rsid w:val="00654B3B"/>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F0A"/>
    <w:rsid w:val="00663309"/>
    <w:rsid w:val="0066340C"/>
    <w:rsid w:val="00663852"/>
    <w:rsid w:val="00664045"/>
    <w:rsid w:val="00664173"/>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7EE"/>
    <w:rsid w:val="00673B77"/>
    <w:rsid w:val="00673FAA"/>
    <w:rsid w:val="0067409A"/>
    <w:rsid w:val="00674607"/>
    <w:rsid w:val="00674700"/>
    <w:rsid w:val="00674760"/>
    <w:rsid w:val="006749AA"/>
    <w:rsid w:val="00674D4D"/>
    <w:rsid w:val="00674F7A"/>
    <w:rsid w:val="00675018"/>
    <w:rsid w:val="0067510C"/>
    <w:rsid w:val="0067555B"/>
    <w:rsid w:val="00675F54"/>
    <w:rsid w:val="00676102"/>
    <w:rsid w:val="006769BC"/>
    <w:rsid w:val="00676B7D"/>
    <w:rsid w:val="00676C66"/>
    <w:rsid w:val="00676C78"/>
    <w:rsid w:val="00676D63"/>
    <w:rsid w:val="00676EA5"/>
    <w:rsid w:val="00676F50"/>
    <w:rsid w:val="006772ED"/>
    <w:rsid w:val="00677AEF"/>
    <w:rsid w:val="00677D77"/>
    <w:rsid w:val="00677E01"/>
    <w:rsid w:val="00677FC7"/>
    <w:rsid w:val="00680167"/>
    <w:rsid w:val="006806EE"/>
    <w:rsid w:val="00680A32"/>
    <w:rsid w:val="00680F3D"/>
    <w:rsid w:val="0068134C"/>
    <w:rsid w:val="006816AA"/>
    <w:rsid w:val="006818D9"/>
    <w:rsid w:val="00681A7F"/>
    <w:rsid w:val="00681E71"/>
    <w:rsid w:val="00682014"/>
    <w:rsid w:val="00682166"/>
    <w:rsid w:val="0068225D"/>
    <w:rsid w:val="006826AD"/>
    <w:rsid w:val="006828E4"/>
    <w:rsid w:val="00682C42"/>
    <w:rsid w:val="006834C6"/>
    <w:rsid w:val="00683680"/>
    <w:rsid w:val="0068383F"/>
    <w:rsid w:val="00683ABC"/>
    <w:rsid w:val="00683C91"/>
    <w:rsid w:val="00683E15"/>
    <w:rsid w:val="006840D1"/>
    <w:rsid w:val="0068458B"/>
    <w:rsid w:val="00684CF0"/>
    <w:rsid w:val="00684DCE"/>
    <w:rsid w:val="006853FB"/>
    <w:rsid w:val="0068556D"/>
    <w:rsid w:val="00685643"/>
    <w:rsid w:val="00685E78"/>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605A"/>
    <w:rsid w:val="006963AB"/>
    <w:rsid w:val="006965E4"/>
    <w:rsid w:val="00696858"/>
    <w:rsid w:val="00696F77"/>
    <w:rsid w:val="006970A5"/>
    <w:rsid w:val="0069714E"/>
    <w:rsid w:val="0069722C"/>
    <w:rsid w:val="006973A9"/>
    <w:rsid w:val="006973DD"/>
    <w:rsid w:val="006976BF"/>
    <w:rsid w:val="006979BB"/>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04A"/>
    <w:rsid w:val="006A2481"/>
    <w:rsid w:val="006A24E7"/>
    <w:rsid w:val="006A25C1"/>
    <w:rsid w:val="006A27F5"/>
    <w:rsid w:val="006A2A12"/>
    <w:rsid w:val="006A2A2D"/>
    <w:rsid w:val="006A2AB7"/>
    <w:rsid w:val="006A2B9B"/>
    <w:rsid w:val="006A2F06"/>
    <w:rsid w:val="006A2F0E"/>
    <w:rsid w:val="006A331E"/>
    <w:rsid w:val="006A35AD"/>
    <w:rsid w:val="006A4083"/>
    <w:rsid w:val="006A41D7"/>
    <w:rsid w:val="006A41F2"/>
    <w:rsid w:val="006A44C9"/>
    <w:rsid w:val="006A46E0"/>
    <w:rsid w:val="006A4D56"/>
    <w:rsid w:val="006A4F71"/>
    <w:rsid w:val="006A4FA6"/>
    <w:rsid w:val="006A513B"/>
    <w:rsid w:val="006A5160"/>
    <w:rsid w:val="006A5951"/>
    <w:rsid w:val="006A5EA2"/>
    <w:rsid w:val="006A676A"/>
    <w:rsid w:val="006A7449"/>
    <w:rsid w:val="006A75E3"/>
    <w:rsid w:val="006A761B"/>
    <w:rsid w:val="006A79F6"/>
    <w:rsid w:val="006B036C"/>
    <w:rsid w:val="006B04FD"/>
    <w:rsid w:val="006B09C0"/>
    <w:rsid w:val="006B0A44"/>
    <w:rsid w:val="006B0A6D"/>
    <w:rsid w:val="006B0C12"/>
    <w:rsid w:val="006B0D33"/>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62E"/>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CEE"/>
    <w:rsid w:val="006C2260"/>
    <w:rsid w:val="006C2585"/>
    <w:rsid w:val="006C296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08"/>
    <w:rsid w:val="006C583E"/>
    <w:rsid w:val="006C65C5"/>
    <w:rsid w:val="006C685F"/>
    <w:rsid w:val="006C6B4F"/>
    <w:rsid w:val="006C6DFD"/>
    <w:rsid w:val="006C71A9"/>
    <w:rsid w:val="006C71BD"/>
    <w:rsid w:val="006C72F8"/>
    <w:rsid w:val="006C7520"/>
    <w:rsid w:val="006C77E4"/>
    <w:rsid w:val="006C7F35"/>
    <w:rsid w:val="006C7F49"/>
    <w:rsid w:val="006D0855"/>
    <w:rsid w:val="006D0972"/>
    <w:rsid w:val="006D1186"/>
    <w:rsid w:val="006D1450"/>
    <w:rsid w:val="006D152F"/>
    <w:rsid w:val="006D1635"/>
    <w:rsid w:val="006D16EF"/>
    <w:rsid w:val="006D1C3C"/>
    <w:rsid w:val="006D243A"/>
    <w:rsid w:val="006D255A"/>
    <w:rsid w:val="006D27E1"/>
    <w:rsid w:val="006D2B94"/>
    <w:rsid w:val="006D2CBA"/>
    <w:rsid w:val="006D2D5A"/>
    <w:rsid w:val="006D2DB1"/>
    <w:rsid w:val="006D2F16"/>
    <w:rsid w:val="006D3827"/>
    <w:rsid w:val="006D39A1"/>
    <w:rsid w:val="006D3D2C"/>
    <w:rsid w:val="006D3E81"/>
    <w:rsid w:val="006D3F46"/>
    <w:rsid w:val="006D3FD4"/>
    <w:rsid w:val="006D406C"/>
    <w:rsid w:val="006D4212"/>
    <w:rsid w:val="006D4918"/>
    <w:rsid w:val="006D4AAC"/>
    <w:rsid w:val="006D4D02"/>
    <w:rsid w:val="006D4E1F"/>
    <w:rsid w:val="006D5431"/>
    <w:rsid w:val="006D5702"/>
    <w:rsid w:val="006D5F61"/>
    <w:rsid w:val="006D6463"/>
    <w:rsid w:val="006D651C"/>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AD"/>
    <w:rsid w:val="006E2233"/>
    <w:rsid w:val="006E234A"/>
    <w:rsid w:val="006E237D"/>
    <w:rsid w:val="006E288D"/>
    <w:rsid w:val="006E2896"/>
    <w:rsid w:val="006E2950"/>
    <w:rsid w:val="006E2B83"/>
    <w:rsid w:val="006E3AFB"/>
    <w:rsid w:val="006E3DEB"/>
    <w:rsid w:val="006E4130"/>
    <w:rsid w:val="006E41FA"/>
    <w:rsid w:val="006E4349"/>
    <w:rsid w:val="006E452C"/>
    <w:rsid w:val="006E4CC3"/>
    <w:rsid w:val="006E50F8"/>
    <w:rsid w:val="006E5101"/>
    <w:rsid w:val="006E5757"/>
    <w:rsid w:val="006E5ACE"/>
    <w:rsid w:val="006E5C11"/>
    <w:rsid w:val="006E5DF1"/>
    <w:rsid w:val="006E5E4E"/>
    <w:rsid w:val="006E610C"/>
    <w:rsid w:val="006E64BB"/>
    <w:rsid w:val="006E6ADA"/>
    <w:rsid w:val="006E6F78"/>
    <w:rsid w:val="006E6FD3"/>
    <w:rsid w:val="006E718B"/>
    <w:rsid w:val="006E71CB"/>
    <w:rsid w:val="006E7332"/>
    <w:rsid w:val="006E789D"/>
    <w:rsid w:val="006E79F3"/>
    <w:rsid w:val="006E7A9B"/>
    <w:rsid w:val="006F08FE"/>
    <w:rsid w:val="006F094C"/>
    <w:rsid w:val="006F0950"/>
    <w:rsid w:val="006F09A5"/>
    <w:rsid w:val="006F0B3A"/>
    <w:rsid w:val="006F104C"/>
    <w:rsid w:val="006F1C0F"/>
    <w:rsid w:val="006F1E8B"/>
    <w:rsid w:val="006F2426"/>
    <w:rsid w:val="006F259C"/>
    <w:rsid w:val="006F2886"/>
    <w:rsid w:val="006F3147"/>
    <w:rsid w:val="006F31A0"/>
    <w:rsid w:val="006F3862"/>
    <w:rsid w:val="006F396F"/>
    <w:rsid w:val="006F39E4"/>
    <w:rsid w:val="006F3A0F"/>
    <w:rsid w:val="006F3A77"/>
    <w:rsid w:val="006F3F1B"/>
    <w:rsid w:val="006F4903"/>
    <w:rsid w:val="006F4DE4"/>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E"/>
    <w:rsid w:val="00702B98"/>
    <w:rsid w:val="00702BD1"/>
    <w:rsid w:val="007030D1"/>
    <w:rsid w:val="0070377B"/>
    <w:rsid w:val="00703891"/>
    <w:rsid w:val="00703C5E"/>
    <w:rsid w:val="00703E8B"/>
    <w:rsid w:val="0070455C"/>
    <w:rsid w:val="00704683"/>
    <w:rsid w:val="0070473C"/>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108"/>
    <w:rsid w:val="007117DC"/>
    <w:rsid w:val="00711ADC"/>
    <w:rsid w:val="00711BB5"/>
    <w:rsid w:val="00711DF6"/>
    <w:rsid w:val="00712271"/>
    <w:rsid w:val="00712379"/>
    <w:rsid w:val="00712419"/>
    <w:rsid w:val="00712630"/>
    <w:rsid w:val="00712887"/>
    <w:rsid w:val="00712BB2"/>
    <w:rsid w:val="00712E03"/>
    <w:rsid w:val="007131FE"/>
    <w:rsid w:val="00713410"/>
    <w:rsid w:val="00713941"/>
    <w:rsid w:val="00713B2F"/>
    <w:rsid w:val="007141F1"/>
    <w:rsid w:val="00714425"/>
    <w:rsid w:val="00714540"/>
    <w:rsid w:val="00714818"/>
    <w:rsid w:val="00714AE6"/>
    <w:rsid w:val="00714B85"/>
    <w:rsid w:val="00714EEA"/>
    <w:rsid w:val="00714FDB"/>
    <w:rsid w:val="00715FAD"/>
    <w:rsid w:val="0071603E"/>
    <w:rsid w:val="0071605E"/>
    <w:rsid w:val="007167F1"/>
    <w:rsid w:val="00716B06"/>
    <w:rsid w:val="00716C76"/>
    <w:rsid w:val="0071726B"/>
    <w:rsid w:val="007176EE"/>
    <w:rsid w:val="007177B7"/>
    <w:rsid w:val="00717A67"/>
    <w:rsid w:val="00717BCF"/>
    <w:rsid w:val="00717C5A"/>
    <w:rsid w:val="00717FE8"/>
    <w:rsid w:val="0072002E"/>
    <w:rsid w:val="007202A3"/>
    <w:rsid w:val="007208AB"/>
    <w:rsid w:val="0072171F"/>
    <w:rsid w:val="0072182E"/>
    <w:rsid w:val="00722493"/>
    <w:rsid w:val="0072257B"/>
    <w:rsid w:val="00722E44"/>
    <w:rsid w:val="00722F63"/>
    <w:rsid w:val="007233EF"/>
    <w:rsid w:val="007234F0"/>
    <w:rsid w:val="00723719"/>
    <w:rsid w:val="00724362"/>
    <w:rsid w:val="007248ED"/>
    <w:rsid w:val="00725032"/>
    <w:rsid w:val="007251DD"/>
    <w:rsid w:val="0072594A"/>
    <w:rsid w:val="00725D6A"/>
    <w:rsid w:val="0072609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5535"/>
    <w:rsid w:val="0073589B"/>
    <w:rsid w:val="00735992"/>
    <w:rsid w:val="00735D67"/>
    <w:rsid w:val="00735E40"/>
    <w:rsid w:val="00736051"/>
    <w:rsid w:val="00736346"/>
    <w:rsid w:val="0073677B"/>
    <w:rsid w:val="0073688F"/>
    <w:rsid w:val="00736BAA"/>
    <w:rsid w:val="00736E9E"/>
    <w:rsid w:val="00737151"/>
    <w:rsid w:val="007373D0"/>
    <w:rsid w:val="00737449"/>
    <w:rsid w:val="007374BC"/>
    <w:rsid w:val="00737822"/>
    <w:rsid w:val="0073796C"/>
    <w:rsid w:val="00737A75"/>
    <w:rsid w:val="00737AF0"/>
    <w:rsid w:val="00737CC6"/>
    <w:rsid w:val="00737E65"/>
    <w:rsid w:val="00737F96"/>
    <w:rsid w:val="007402E8"/>
    <w:rsid w:val="0074035B"/>
    <w:rsid w:val="00741799"/>
    <w:rsid w:val="007418E1"/>
    <w:rsid w:val="00741A23"/>
    <w:rsid w:val="00742AF5"/>
    <w:rsid w:val="0074332F"/>
    <w:rsid w:val="00743663"/>
    <w:rsid w:val="0074408C"/>
    <w:rsid w:val="00744592"/>
    <w:rsid w:val="007446D3"/>
    <w:rsid w:val="00744711"/>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A9"/>
    <w:rsid w:val="007479D6"/>
    <w:rsid w:val="00747AF2"/>
    <w:rsid w:val="00747DAE"/>
    <w:rsid w:val="00747FB9"/>
    <w:rsid w:val="00747FE3"/>
    <w:rsid w:val="0075005B"/>
    <w:rsid w:val="0075015A"/>
    <w:rsid w:val="00750204"/>
    <w:rsid w:val="00750278"/>
    <w:rsid w:val="0075028E"/>
    <w:rsid w:val="00750671"/>
    <w:rsid w:val="00750BF0"/>
    <w:rsid w:val="00750C6C"/>
    <w:rsid w:val="00750E99"/>
    <w:rsid w:val="007514E7"/>
    <w:rsid w:val="0075176C"/>
    <w:rsid w:val="0075180C"/>
    <w:rsid w:val="0075193F"/>
    <w:rsid w:val="00751985"/>
    <w:rsid w:val="00751A8A"/>
    <w:rsid w:val="00751F43"/>
    <w:rsid w:val="00752247"/>
    <w:rsid w:val="007522A6"/>
    <w:rsid w:val="0075260F"/>
    <w:rsid w:val="00752621"/>
    <w:rsid w:val="0075273C"/>
    <w:rsid w:val="00753366"/>
    <w:rsid w:val="00753490"/>
    <w:rsid w:val="007537A2"/>
    <w:rsid w:val="0075385E"/>
    <w:rsid w:val="00753988"/>
    <w:rsid w:val="00753A38"/>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2240"/>
    <w:rsid w:val="00772BDC"/>
    <w:rsid w:val="00772F2E"/>
    <w:rsid w:val="00773155"/>
    <w:rsid w:val="00773158"/>
    <w:rsid w:val="00773280"/>
    <w:rsid w:val="00773548"/>
    <w:rsid w:val="00773551"/>
    <w:rsid w:val="00773713"/>
    <w:rsid w:val="0077376A"/>
    <w:rsid w:val="00773B24"/>
    <w:rsid w:val="00773C17"/>
    <w:rsid w:val="007740A8"/>
    <w:rsid w:val="007743CC"/>
    <w:rsid w:val="0077441C"/>
    <w:rsid w:val="00774735"/>
    <w:rsid w:val="00774AFB"/>
    <w:rsid w:val="00774E94"/>
    <w:rsid w:val="0077537E"/>
    <w:rsid w:val="007753A4"/>
    <w:rsid w:val="007759DB"/>
    <w:rsid w:val="00775A01"/>
    <w:rsid w:val="0077602B"/>
    <w:rsid w:val="0077636F"/>
    <w:rsid w:val="007765BF"/>
    <w:rsid w:val="00776B4A"/>
    <w:rsid w:val="00776C83"/>
    <w:rsid w:val="00776ED8"/>
    <w:rsid w:val="007772D7"/>
    <w:rsid w:val="0077743D"/>
    <w:rsid w:val="00777518"/>
    <w:rsid w:val="00777529"/>
    <w:rsid w:val="007777AC"/>
    <w:rsid w:val="00777892"/>
    <w:rsid w:val="00777CF7"/>
    <w:rsid w:val="00777E73"/>
    <w:rsid w:val="00777E91"/>
    <w:rsid w:val="00777F1B"/>
    <w:rsid w:val="00780487"/>
    <w:rsid w:val="00780BDF"/>
    <w:rsid w:val="00780CF8"/>
    <w:rsid w:val="00780D51"/>
    <w:rsid w:val="007815F4"/>
    <w:rsid w:val="00781F8F"/>
    <w:rsid w:val="00782574"/>
    <w:rsid w:val="0078282F"/>
    <w:rsid w:val="0078291B"/>
    <w:rsid w:val="00782A27"/>
    <w:rsid w:val="00782D4F"/>
    <w:rsid w:val="0078359C"/>
    <w:rsid w:val="00783A4B"/>
    <w:rsid w:val="00783D91"/>
    <w:rsid w:val="00783DB8"/>
    <w:rsid w:val="00783FE7"/>
    <w:rsid w:val="00784616"/>
    <w:rsid w:val="00784723"/>
    <w:rsid w:val="007847EA"/>
    <w:rsid w:val="00784B66"/>
    <w:rsid w:val="00784C5E"/>
    <w:rsid w:val="00784D5D"/>
    <w:rsid w:val="0078517F"/>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C17"/>
    <w:rsid w:val="0079635B"/>
    <w:rsid w:val="007964EE"/>
    <w:rsid w:val="00796533"/>
    <w:rsid w:val="007966AB"/>
    <w:rsid w:val="0079686A"/>
    <w:rsid w:val="00796977"/>
    <w:rsid w:val="00796AE5"/>
    <w:rsid w:val="00796E89"/>
    <w:rsid w:val="00797005"/>
    <w:rsid w:val="0079730A"/>
    <w:rsid w:val="00797597"/>
    <w:rsid w:val="00797864"/>
    <w:rsid w:val="00797AC9"/>
    <w:rsid w:val="00797B8E"/>
    <w:rsid w:val="00797DD7"/>
    <w:rsid w:val="00797E30"/>
    <w:rsid w:val="00797FC7"/>
    <w:rsid w:val="007A0337"/>
    <w:rsid w:val="007A05CF"/>
    <w:rsid w:val="007A0664"/>
    <w:rsid w:val="007A0F76"/>
    <w:rsid w:val="007A111A"/>
    <w:rsid w:val="007A1129"/>
    <w:rsid w:val="007A15A9"/>
    <w:rsid w:val="007A169F"/>
    <w:rsid w:val="007A1821"/>
    <w:rsid w:val="007A1A14"/>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93D"/>
    <w:rsid w:val="007B0955"/>
    <w:rsid w:val="007B09CE"/>
    <w:rsid w:val="007B1546"/>
    <w:rsid w:val="007B1549"/>
    <w:rsid w:val="007B161D"/>
    <w:rsid w:val="007B18E7"/>
    <w:rsid w:val="007B1AA9"/>
    <w:rsid w:val="007B1BF9"/>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38E"/>
    <w:rsid w:val="007B77F2"/>
    <w:rsid w:val="007B7C4F"/>
    <w:rsid w:val="007B7F65"/>
    <w:rsid w:val="007C0844"/>
    <w:rsid w:val="007C0C49"/>
    <w:rsid w:val="007C0DF7"/>
    <w:rsid w:val="007C12F0"/>
    <w:rsid w:val="007C15B9"/>
    <w:rsid w:val="007C16D7"/>
    <w:rsid w:val="007C2437"/>
    <w:rsid w:val="007C2611"/>
    <w:rsid w:val="007C2660"/>
    <w:rsid w:val="007C274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5C5"/>
    <w:rsid w:val="007D566A"/>
    <w:rsid w:val="007D588E"/>
    <w:rsid w:val="007D5EC1"/>
    <w:rsid w:val="007D632A"/>
    <w:rsid w:val="007D636B"/>
    <w:rsid w:val="007D6A31"/>
    <w:rsid w:val="007D6B45"/>
    <w:rsid w:val="007D7615"/>
    <w:rsid w:val="007D7778"/>
    <w:rsid w:val="007D7B7C"/>
    <w:rsid w:val="007E0045"/>
    <w:rsid w:val="007E02D5"/>
    <w:rsid w:val="007E0F88"/>
    <w:rsid w:val="007E119E"/>
    <w:rsid w:val="007E123C"/>
    <w:rsid w:val="007E150C"/>
    <w:rsid w:val="007E1C32"/>
    <w:rsid w:val="007E23F8"/>
    <w:rsid w:val="007E240B"/>
    <w:rsid w:val="007E24C9"/>
    <w:rsid w:val="007E2772"/>
    <w:rsid w:val="007E2C20"/>
    <w:rsid w:val="007E3AF4"/>
    <w:rsid w:val="007E4555"/>
    <w:rsid w:val="007E4AC7"/>
    <w:rsid w:val="007E4B34"/>
    <w:rsid w:val="007E4DF0"/>
    <w:rsid w:val="007E5079"/>
    <w:rsid w:val="007E517F"/>
    <w:rsid w:val="007E5214"/>
    <w:rsid w:val="007E562E"/>
    <w:rsid w:val="007E5A4C"/>
    <w:rsid w:val="007E5D2D"/>
    <w:rsid w:val="007E6015"/>
    <w:rsid w:val="007E60CD"/>
    <w:rsid w:val="007E60D2"/>
    <w:rsid w:val="007E63FF"/>
    <w:rsid w:val="007E6474"/>
    <w:rsid w:val="007E668D"/>
    <w:rsid w:val="007E6888"/>
    <w:rsid w:val="007E696C"/>
    <w:rsid w:val="007E7384"/>
    <w:rsid w:val="007E7871"/>
    <w:rsid w:val="007F068D"/>
    <w:rsid w:val="007F079F"/>
    <w:rsid w:val="007F0BBE"/>
    <w:rsid w:val="007F0C56"/>
    <w:rsid w:val="007F0DEE"/>
    <w:rsid w:val="007F1150"/>
    <w:rsid w:val="007F142B"/>
    <w:rsid w:val="007F14C7"/>
    <w:rsid w:val="007F1816"/>
    <w:rsid w:val="007F1CD3"/>
    <w:rsid w:val="007F25A2"/>
    <w:rsid w:val="007F2637"/>
    <w:rsid w:val="007F3477"/>
    <w:rsid w:val="007F367D"/>
    <w:rsid w:val="007F3DD4"/>
    <w:rsid w:val="007F3F32"/>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B8"/>
    <w:rsid w:val="008017B3"/>
    <w:rsid w:val="00801864"/>
    <w:rsid w:val="0080194B"/>
    <w:rsid w:val="00801D2F"/>
    <w:rsid w:val="00801E9F"/>
    <w:rsid w:val="00801F83"/>
    <w:rsid w:val="008020AA"/>
    <w:rsid w:val="008020EF"/>
    <w:rsid w:val="008021E5"/>
    <w:rsid w:val="0080235B"/>
    <w:rsid w:val="00802365"/>
    <w:rsid w:val="00802A04"/>
    <w:rsid w:val="00802BBA"/>
    <w:rsid w:val="00802DAE"/>
    <w:rsid w:val="00802FAF"/>
    <w:rsid w:val="00803241"/>
    <w:rsid w:val="00803819"/>
    <w:rsid w:val="00803909"/>
    <w:rsid w:val="00803EA0"/>
    <w:rsid w:val="00803FE6"/>
    <w:rsid w:val="00804CE3"/>
    <w:rsid w:val="0080509C"/>
    <w:rsid w:val="008051EF"/>
    <w:rsid w:val="008053A8"/>
    <w:rsid w:val="0080552E"/>
    <w:rsid w:val="008056E0"/>
    <w:rsid w:val="00805B76"/>
    <w:rsid w:val="00805E7C"/>
    <w:rsid w:val="008061AC"/>
    <w:rsid w:val="008063EC"/>
    <w:rsid w:val="00806527"/>
    <w:rsid w:val="0080680B"/>
    <w:rsid w:val="00807379"/>
    <w:rsid w:val="008074CE"/>
    <w:rsid w:val="0080778C"/>
    <w:rsid w:val="0080798B"/>
    <w:rsid w:val="00807A40"/>
    <w:rsid w:val="00807CC7"/>
    <w:rsid w:val="00807E12"/>
    <w:rsid w:val="008101C0"/>
    <w:rsid w:val="00810429"/>
    <w:rsid w:val="00810770"/>
    <w:rsid w:val="008109ED"/>
    <w:rsid w:val="00810DA4"/>
    <w:rsid w:val="00811F8F"/>
    <w:rsid w:val="008123CF"/>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059"/>
    <w:rsid w:val="008161D7"/>
    <w:rsid w:val="008163B6"/>
    <w:rsid w:val="00816569"/>
    <w:rsid w:val="0081664E"/>
    <w:rsid w:val="00816793"/>
    <w:rsid w:val="00817130"/>
    <w:rsid w:val="0081739E"/>
    <w:rsid w:val="00817658"/>
    <w:rsid w:val="0081778A"/>
    <w:rsid w:val="00817911"/>
    <w:rsid w:val="00817C08"/>
    <w:rsid w:val="00817DDC"/>
    <w:rsid w:val="00817EF6"/>
    <w:rsid w:val="008204DF"/>
    <w:rsid w:val="00820AA6"/>
    <w:rsid w:val="00820BC7"/>
    <w:rsid w:val="00820EA1"/>
    <w:rsid w:val="00821173"/>
    <w:rsid w:val="00821224"/>
    <w:rsid w:val="008213F8"/>
    <w:rsid w:val="0082171E"/>
    <w:rsid w:val="00821843"/>
    <w:rsid w:val="00821A46"/>
    <w:rsid w:val="00821BA4"/>
    <w:rsid w:val="00821CD1"/>
    <w:rsid w:val="00822364"/>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909"/>
    <w:rsid w:val="00831D78"/>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DD4"/>
    <w:rsid w:val="008370A1"/>
    <w:rsid w:val="00837331"/>
    <w:rsid w:val="00837AA8"/>
    <w:rsid w:val="00837AAE"/>
    <w:rsid w:val="00837D4C"/>
    <w:rsid w:val="0084099E"/>
    <w:rsid w:val="00840B60"/>
    <w:rsid w:val="00840E61"/>
    <w:rsid w:val="008410E8"/>
    <w:rsid w:val="008411F2"/>
    <w:rsid w:val="008414FC"/>
    <w:rsid w:val="00841639"/>
    <w:rsid w:val="00841644"/>
    <w:rsid w:val="00841842"/>
    <w:rsid w:val="00841D2A"/>
    <w:rsid w:val="00841DD6"/>
    <w:rsid w:val="00841F32"/>
    <w:rsid w:val="00842812"/>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A3D"/>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70B1"/>
    <w:rsid w:val="00857450"/>
    <w:rsid w:val="008574B5"/>
    <w:rsid w:val="0085763F"/>
    <w:rsid w:val="00857966"/>
    <w:rsid w:val="00857A40"/>
    <w:rsid w:val="00857D02"/>
    <w:rsid w:val="00860073"/>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86C"/>
    <w:rsid w:val="008669B0"/>
    <w:rsid w:val="00866A14"/>
    <w:rsid w:val="00866EA5"/>
    <w:rsid w:val="00867C69"/>
    <w:rsid w:val="00870358"/>
    <w:rsid w:val="00870A9D"/>
    <w:rsid w:val="00870DF8"/>
    <w:rsid w:val="00871139"/>
    <w:rsid w:val="008712BE"/>
    <w:rsid w:val="0087138F"/>
    <w:rsid w:val="00871633"/>
    <w:rsid w:val="00871675"/>
    <w:rsid w:val="008716FE"/>
    <w:rsid w:val="00871A41"/>
    <w:rsid w:val="00871BF9"/>
    <w:rsid w:val="00871D1D"/>
    <w:rsid w:val="008721D6"/>
    <w:rsid w:val="00872606"/>
    <w:rsid w:val="00872895"/>
    <w:rsid w:val="008728BB"/>
    <w:rsid w:val="00872DBD"/>
    <w:rsid w:val="00873148"/>
    <w:rsid w:val="00873207"/>
    <w:rsid w:val="0087327A"/>
    <w:rsid w:val="00873427"/>
    <w:rsid w:val="008736DD"/>
    <w:rsid w:val="00873A41"/>
    <w:rsid w:val="00873AA4"/>
    <w:rsid w:val="00873BD9"/>
    <w:rsid w:val="00873D5A"/>
    <w:rsid w:val="00873F97"/>
    <w:rsid w:val="00874021"/>
    <w:rsid w:val="00874B77"/>
    <w:rsid w:val="00875062"/>
    <w:rsid w:val="00875508"/>
    <w:rsid w:val="0087622F"/>
    <w:rsid w:val="00876265"/>
    <w:rsid w:val="0087650A"/>
    <w:rsid w:val="00876672"/>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0FC8"/>
    <w:rsid w:val="00881049"/>
    <w:rsid w:val="008811F4"/>
    <w:rsid w:val="008817D3"/>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859"/>
    <w:rsid w:val="00884BAD"/>
    <w:rsid w:val="00884CC1"/>
    <w:rsid w:val="00884F6F"/>
    <w:rsid w:val="0088505B"/>
    <w:rsid w:val="008853BF"/>
    <w:rsid w:val="0088549C"/>
    <w:rsid w:val="008856AF"/>
    <w:rsid w:val="008856D9"/>
    <w:rsid w:val="008857A3"/>
    <w:rsid w:val="00885A27"/>
    <w:rsid w:val="00885DB9"/>
    <w:rsid w:val="00885E65"/>
    <w:rsid w:val="0088617A"/>
    <w:rsid w:val="00886345"/>
    <w:rsid w:val="008864B9"/>
    <w:rsid w:val="008866E3"/>
    <w:rsid w:val="00886A7B"/>
    <w:rsid w:val="00886C0C"/>
    <w:rsid w:val="00886CFC"/>
    <w:rsid w:val="00886DB9"/>
    <w:rsid w:val="00886F21"/>
    <w:rsid w:val="00887576"/>
    <w:rsid w:val="008878DE"/>
    <w:rsid w:val="0088794C"/>
    <w:rsid w:val="0089041F"/>
    <w:rsid w:val="00890803"/>
    <w:rsid w:val="00890B8E"/>
    <w:rsid w:val="00890CE4"/>
    <w:rsid w:val="00890EFE"/>
    <w:rsid w:val="0089135C"/>
    <w:rsid w:val="00891899"/>
    <w:rsid w:val="0089198C"/>
    <w:rsid w:val="00891B64"/>
    <w:rsid w:val="00891CA7"/>
    <w:rsid w:val="00891F0C"/>
    <w:rsid w:val="00892217"/>
    <w:rsid w:val="00892553"/>
    <w:rsid w:val="00892AFB"/>
    <w:rsid w:val="008934E1"/>
    <w:rsid w:val="008935B8"/>
    <w:rsid w:val="00893F88"/>
    <w:rsid w:val="00894108"/>
    <w:rsid w:val="008942F7"/>
    <w:rsid w:val="0089446B"/>
    <w:rsid w:val="008947A0"/>
    <w:rsid w:val="008947C2"/>
    <w:rsid w:val="00894AB9"/>
    <w:rsid w:val="00894B3E"/>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C56"/>
    <w:rsid w:val="00897124"/>
    <w:rsid w:val="0089785A"/>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1FDB"/>
    <w:rsid w:val="008A26D4"/>
    <w:rsid w:val="008A275A"/>
    <w:rsid w:val="008A295F"/>
    <w:rsid w:val="008A2B53"/>
    <w:rsid w:val="008A2CE6"/>
    <w:rsid w:val="008A2EB0"/>
    <w:rsid w:val="008A2EF1"/>
    <w:rsid w:val="008A33A5"/>
    <w:rsid w:val="008A3514"/>
    <w:rsid w:val="008A3991"/>
    <w:rsid w:val="008A3AB0"/>
    <w:rsid w:val="008A3AD6"/>
    <w:rsid w:val="008A3AFD"/>
    <w:rsid w:val="008A3C02"/>
    <w:rsid w:val="008A3EF1"/>
    <w:rsid w:val="008A40CA"/>
    <w:rsid w:val="008A446A"/>
    <w:rsid w:val="008A4781"/>
    <w:rsid w:val="008A48B1"/>
    <w:rsid w:val="008A4C2D"/>
    <w:rsid w:val="008A4C60"/>
    <w:rsid w:val="008A5228"/>
    <w:rsid w:val="008A53A7"/>
    <w:rsid w:val="008A58E3"/>
    <w:rsid w:val="008A592B"/>
    <w:rsid w:val="008A5B38"/>
    <w:rsid w:val="008A6108"/>
    <w:rsid w:val="008A63CE"/>
    <w:rsid w:val="008A6691"/>
    <w:rsid w:val="008A669A"/>
    <w:rsid w:val="008A707C"/>
    <w:rsid w:val="008A749D"/>
    <w:rsid w:val="008A749E"/>
    <w:rsid w:val="008A7621"/>
    <w:rsid w:val="008A76B9"/>
    <w:rsid w:val="008A79C7"/>
    <w:rsid w:val="008A79FA"/>
    <w:rsid w:val="008A7AA4"/>
    <w:rsid w:val="008A7B31"/>
    <w:rsid w:val="008A7F3E"/>
    <w:rsid w:val="008B0941"/>
    <w:rsid w:val="008B0AF1"/>
    <w:rsid w:val="008B0E5A"/>
    <w:rsid w:val="008B1045"/>
    <w:rsid w:val="008B10A7"/>
    <w:rsid w:val="008B17B3"/>
    <w:rsid w:val="008B1A56"/>
    <w:rsid w:val="008B1D48"/>
    <w:rsid w:val="008B2333"/>
    <w:rsid w:val="008B24B5"/>
    <w:rsid w:val="008B2568"/>
    <w:rsid w:val="008B2589"/>
    <w:rsid w:val="008B2B86"/>
    <w:rsid w:val="008B2D9C"/>
    <w:rsid w:val="008B3848"/>
    <w:rsid w:val="008B3971"/>
    <w:rsid w:val="008B398F"/>
    <w:rsid w:val="008B3B43"/>
    <w:rsid w:val="008B3CA3"/>
    <w:rsid w:val="008B41DE"/>
    <w:rsid w:val="008B455D"/>
    <w:rsid w:val="008B45FB"/>
    <w:rsid w:val="008B4C78"/>
    <w:rsid w:val="008B4E8E"/>
    <w:rsid w:val="008B4EA1"/>
    <w:rsid w:val="008B4F62"/>
    <w:rsid w:val="008B52AC"/>
    <w:rsid w:val="008B52F3"/>
    <w:rsid w:val="008B5C49"/>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314F"/>
    <w:rsid w:val="008C3401"/>
    <w:rsid w:val="008C346D"/>
    <w:rsid w:val="008C360F"/>
    <w:rsid w:val="008C3E0B"/>
    <w:rsid w:val="008C40AE"/>
    <w:rsid w:val="008C41D3"/>
    <w:rsid w:val="008C4320"/>
    <w:rsid w:val="008C43F5"/>
    <w:rsid w:val="008C4604"/>
    <w:rsid w:val="008C4A00"/>
    <w:rsid w:val="008C4ACE"/>
    <w:rsid w:val="008C5357"/>
    <w:rsid w:val="008C54B3"/>
    <w:rsid w:val="008C5729"/>
    <w:rsid w:val="008C58A1"/>
    <w:rsid w:val="008C5AA9"/>
    <w:rsid w:val="008C5BF8"/>
    <w:rsid w:val="008C5DE4"/>
    <w:rsid w:val="008C5F83"/>
    <w:rsid w:val="008C6632"/>
    <w:rsid w:val="008C66F8"/>
    <w:rsid w:val="008C6740"/>
    <w:rsid w:val="008C6F36"/>
    <w:rsid w:val="008C7193"/>
    <w:rsid w:val="008C7380"/>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D5E"/>
    <w:rsid w:val="008D1E21"/>
    <w:rsid w:val="008D1E95"/>
    <w:rsid w:val="008D2408"/>
    <w:rsid w:val="008D28EF"/>
    <w:rsid w:val="008D2918"/>
    <w:rsid w:val="008D2EED"/>
    <w:rsid w:val="008D2FF2"/>
    <w:rsid w:val="008D311A"/>
    <w:rsid w:val="008D3ADA"/>
    <w:rsid w:val="008D3D41"/>
    <w:rsid w:val="008D3DE4"/>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6FAC"/>
    <w:rsid w:val="008D742E"/>
    <w:rsid w:val="008D7862"/>
    <w:rsid w:val="008D7BE3"/>
    <w:rsid w:val="008D7DF0"/>
    <w:rsid w:val="008D7E68"/>
    <w:rsid w:val="008E04A9"/>
    <w:rsid w:val="008E073A"/>
    <w:rsid w:val="008E0CE0"/>
    <w:rsid w:val="008E0D7F"/>
    <w:rsid w:val="008E11B5"/>
    <w:rsid w:val="008E1280"/>
    <w:rsid w:val="008E18C2"/>
    <w:rsid w:val="008E1E64"/>
    <w:rsid w:val="008E238B"/>
    <w:rsid w:val="008E26F0"/>
    <w:rsid w:val="008E2726"/>
    <w:rsid w:val="008E27B8"/>
    <w:rsid w:val="008E297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5"/>
    <w:rsid w:val="008E5796"/>
    <w:rsid w:val="008E59AC"/>
    <w:rsid w:val="008E5B3E"/>
    <w:rsid w:val="008E6188"/>
    <w:rsid w:val="008E664F"/>
    <w:rsid w:val="008E6A3C"/>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5AC"/>
    <w:rsid w:val="008F18E6"/>
    <w:rsid w:val="008F1D2E"/>
    <w:rsid w:val="008F2523"/>
    <w:rsid w:val="008F2598"/>
    <w:rsid w:val="008F2A65"/>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73E"/>
    <w:rsid w:val="00900167"/>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4467"/>
    <w:rsid w:val="00904795"/>
    <w:rsid w:val="00904A5D"/>
    <w:rsid w:val="00904D7E"/>
    <w:rsid w:val="00905268"/>
    <w:rsid w:val="009054E6"/>
    <w:rsid w:val="009058B8"/>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7AC"/>
    <w:rsid w:val="00913B82"/>
    <w:rsid w:val="00913D0F"/>
    <w:rsid w:val="00913E64"/>
    <w:rsid w:val="00914515"/>
    <w:rsid w:val="00914551"/>
    <w:rsid w:val="00914675"/>
    <w:rsid w:val="00914AE4"/>
    <w:rsid w:val="00914D10"/>
    <w:rsid w:val="00914D7B"/>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CDA"/>
    <w:rsid w:val="00930FE1"/>
    <w:rsid w:val="009310DC"/>
    <w:rsid w:val="0093116F"/>
    <w:rsid w:val="00931258"/>
    <w:rsid w:val="00931736"/>
    <w:rsid w:val="00931852"/>
    <w:rsid w:val="0093193C"/>
    <w:rsid w:val="00931E29"/>
    <w:rsid w:val="00931E4A"/>
    <w:rsid w:val="009320F9"/>
    <w:rsid w:val="009321DF"/>
    <w:rsid w:val="00932317"/>
    <w:rsid w:val="00932BC5"/>
    <w:rsid w:val="00932D45"/>
    <w:rsid w:val="009332FE"/>
    <w:rsid w:val="0093366E"/>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4056A"/>
    <w:rsid w:val="0094068A"/>
    <w:rsid w:val="0094098F"/>
    <w:rsid w:val="00940ACB"/>
    <w:rsid w:val="00941287"/>
    <w:rsid w:val="00941430"/>
    <w:rsid w:val="00941537"/>
    <w:rsid w:val="009417A9"/>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614B"/>
    <w:rsid w:val="009461DD"/>
    <w:rsid w:val="00946652"/>
    <w:rsid w:val="00946BED"/>
    <w:rsid w:val="0094718E"/>
    <w:rsid w:val="009477F0"/>
    <w:rsid w:val="00947819"/>
    <w:rsid w:val="00947F1D"/>
    <w:rsid w:val="00947F4F"/>
    <w:rsid w:val="00950289"/>
    <w:rsid w:val="00950389"/>
    <w:rsid w:val="00950523"/>
    <w:rsid w:val="009508CB"/>
    <w:rsid w:val="00950D1A"/>
    <w:rsid w:val="00951525"/>
    <w:rsid w:val="00951666"/>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073"/>
    <w:rsid w:val="00961159"/>
    <w:rsid w:val="00961236"/>
    <w:rsid w:val="00961D3F"/>
    <w:rsid w:val="00962100"/>
    <w:rsid w:val="0096213C"/>
    <w:rsid w:val="00962213"/>
    <w:rsid w:val="009622AC"/>
    <w:rsid w:val="0096240C"/>
    <w:rsid w:val="00962728"/>
    <w:rsid w:val="00962A25"/>
    <w:rsid w:val="00962CFC"/>
    <w:rsid w:val="00962D6A"/>
    <w:rsid w:val="00962DEC"/>
    <w:rsid w:val="00963015"/>
    <w:rsid w:val="0096309D"/>
    <w:rsid w:val="00963E98"/>
    <w:rsid w:val="00963F22"/>
    <w:rsid w:val="00964355"/>
    <w:rsid w:val="009647F3"/>
    <w:rsid w:val="00964B17"/>
    <w:rsid w:val="00964CFF"/>
    <w:rsid w:val="00964F7B"/>
    <w:rsid w:val="00965230"/>
    <w:rsid w:val="00965617"/>
    <w:rsid w:val="00965953"/>
    <w:rsid w:val="00965BD6"/>
    <w:rsid w:val="009660A3"/>
    <w:rsid w:val="009660D2"/>
    <w:rsid w:val="00966377"/>
    <w:rsid w:val="009666EF"/>
    <w:rsid w:val="00966798"/>
    <w:rsid w:val="00966AC3"/>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607"/>
    <w:rsid w:val="00973612"/>
    <w:rsid w:val="00973F25"/>
    <w:rsid w:val="00974182"/>
    <w:rsid w:val="00974188"/>
    <w:rsid w:val="0097422E"/>
    <w:rsid w:val="00974294"/>
    <w:rsid w:val="00974871"/>
    <w:rsid w:val="00974FCB"/>
    <w:rsid w:val="00975161"/>
    <w:rsid w:val="00975281"/>
    <w:rsid w:val="00975345"/>
    <w:rsid w:val="00975403"/>
    <w:rsid w:val="00975CAB"/>
    <w:rsid w:val="0097607C"/>
    <w:rsid w:val="009765E1"/>
    <w:rsid w:val="009766BC"/>
    <w:rsid w:val="00976DFF"/>
    <w:rsid w:val="00976F5B"/>
    <w:rsid w:val="00976FEF"/>
    <w:rsid w:val="00977391"/>
    <w:rsid w:val="00977403"/>
    <w:rsid w:val="009778A7"/>
    <w:rsid w:val="00977AFE"/>
    <w:rsid w:val="00977CD8"/>
    <w:rsid w:val="00977D94"/>
    <w:rsid w:val="009802EE"/>
    <w:rsid w:val="009804B3"/>
    <w:rsid w:val="0098060B"/>
    <w:rsid w:val="009806E9"/>
    <w:rsid w:val="0098097E"/>
    <w:rsid w:val="00980BA4"/>
    <w:rsid w:val="00980E75"/>
    <w:rsid w:val="0098107F"/>
    <w:rsid w:val="009811B1"/>
    <w:rsid w:val="00981273"/>
    <w:rsid w:val="0098163A"/>
    <w:rsid w:val="00981CA2"/>
    <w:rsid w:val="0098205B"/>
    <w:rsid w:val="00983958"/>
    <w:rsid w:val="00984484"/>
    <w:rsid w:val="0098455F"/>
    <w:rsid w:val="009848A7"/>
    <w:rsid w:val="00984A20"/>
    <w:rsid w:val="00984E99"/>
    <w:rsid w:val="00985670"/>
    <w:rsid w:val="009857F2"/>
    <w:rsid w:val="00985F95"/>
    <w:rsid w:val="00986572"/>
    <w:rsid w:val="00986AB2"/>
    <w:rsid w:val="00986DD5"/>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49B"/>
    <w:rsid w:val="009958DE"/>
    <w:rsid w:val="00995A67"/>
    <w:rsid w:val="00995C90"/>
    <w:rsid w:val="00995C94"/>
    <w:rsid w:val="00995CB1"/>
    <w:rsid w:val="00995D73"/>
    <w:rsid w:val="009966A5"/>
    <w:rsid w:val="009966DB"/>
    <w:rsid w:val="009968E0"/>
    <w:rsid w:val="00996A50"/>
    <w:rsid w:val="00996B9D"/>
    <w:rsid w:val="009973FE"/>
    <w:rsid w:val="00997508"/>
    <w:rsid w:val="00997749"/>
    <w:rsid w:val="00997BD1"/>
    <w:rsid w:val="00997DBD"/>
    <w:rsid w:val="00997E3D"/>
    <w:rsid w:val="00997FC2"/>
    <w:rsid w:val="009A0572"/>
    <w:rsid w:val="009A078C"/>
    <w:rsid w:val="009A0940"/>
    <w:rsid w:val="009A1240"/>
    <w:rsid w:val="009A2116"/>
    <w:rsid w:val="009A22B7"/>
    <w:rsid w:val="009A232F"/>
    <w:rsid w:val="009A3182"/>
    <w:rsid w:val="009A3292"/>
    <w:rsid w:val="009A32EC"/>
    <w:rsid w:val="009A3C59"/>
    <w:rsid w:val="009A408C"/>
    <w:rsid w:val="009A4105"/>
    <w:rsid w:val="009A4307"/>
    <w:rsid w:val="009A4661"/>
    <w:rsid w:val="009A49F8"/>
    <w:rsid w:val="009A4FF9"/>
    <w:rsid w:val="009A55B9"/>
    <w:rsid w:val="009A59A2"/>
    <w:rsid w:val="009A5A26"/>
    <w:rsid w:val="009A5DAD"/>
    <w:rsid w:val="009A64C3"/>
    <w:rsid w:val="009A65FE"/>
    <w:rsid w:val="009A687B"/>
    <w:rsid w:val="009A6A63"/>
    <w:rsid w:val="009A6D38"/>
    <w:rsid w:val="009A6E11"/>
    <w:rsid w:val="009A6F42"/>
    <w:rsid w:val="009A706B"/>
    <w:rsid w:val="009A742C"/>
    <w:rsid w:val="009A7706"/>
    <w:rsid w:val="009B021B"/>
    <w:rsid w:val="009B06B5"/>
    <w:rsid w:val="009B091C"/>
    <w:rsid w:val="009B0B20"/>
    <w:rsid w:val="009B0E26"/>
    <w:rsid w:val="009B0F59"/>
    <w:rsid w:val="009B10A3"/>
    <w:rsid w:val="009B13AA"/>
    <w:rsid w:val="009B173F"/>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90F"/>
    <w:rsid w:val="009B7C80"/>
    <w:rsid w:val="009B7CD4"/>
    <w:rsid w:val="009B7ED5"/>
    <w:rsid w:val="009C0056"/>
    <w:rsid w:val="009C0254"/>
    <w:rsid w:val="009C04A7"/>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200"/>
    <w:rsid w:val="009C4E33"/>
    <w:rsid w:val="009C5497"/>
    <w:rsid w:val="009C564D"/>
    <w:rsid w:val="009C5A8B"/>
    <w:rsid w:val="009C5B88"/>
    <w:rsid w:val="009C608C"/>
    <w:rsid w:val="009C62A8"/>
    <w:rsid w:val="009C6A81"/>
    <w:rsid w:val="009C6CC9"/>
    <w:rsid w:val="009C6F57"/>
    <w:rsid w:val="009C77CC"/>
    <w:rsid w:val="009C78D2"/>
    <w:rsid w:val="009C798A"/>
    <w:rsid w:val="009D009C"/>
    <w:rsid w:val="009D019B"/>
    <w:rsid w:val="009D01A9"/>
    <w:rsid w:val="009D04FF"/>
    <w:rsid w:val="009D06D8"/>
    <w:rsid w:val="009D0F2E"/>
    <w:rsid w:val="009D0FFC"/>
    <w:rsid w:val="009D1B87"/>
    <w:rsid w:val="009D2ABB"/>
    <w:rsid w:val="009D2E62"/>
    <w:rsid w:val="009D2F12"/>
    <w:rsid w:val="009D2F36"/>
    <w:rsid w:val="009D32A2"/>
    <w:rsid w:val="009D471B"/>
    <w:rsid w:val="009D48DF"/>
    <w:rsid w:val="009D4D6E"/>
    <w:rsid w:val="009D4E28"/>
    <w:rsid w:val="009D505B"/>
    <w:rsid w:val="009D506E"/>
    <w:rsid w:val="009D5612"/>
    <w:rsid w:val="009D579F"/>
    <w:rsid w:val="009D5A36"/>
    <w:rsid w:val="009D6052"/>
    <w:rsid w:val="009D60F9"/>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E5E"/>
    <w:rsid w:val="009E4A2D"/>
    <w:rsid w:val="009E50C1"/>
    <w:rsid w:val="009E54FA"/>
    <w:rsid w:val="009E55CA"/>
    <w:rsid w:val="009E5724"/>
    <w:rsid w:val="009E61FC"/>
    <w:rsid w:val="009E6347"/>
    <w:rsid w:val="009E675C"/>
    <w:rsid w:val="009E70BF"/>
    <w:rsid w:val="009E73C7"/>
    <w:rsid w:val="009E7488"/>
    <w:rsid w:val="009E75DD"/>
    <w:rsid w:val="009E7943"/>
    <w:rsid w:val="009E7B7C"/>
    <w:rsid w:val="009E7D5E"/>
    <w:rsid w:val="009F034A"/>
    <w:rsid w:val="009F109A"/>
    <w:rsid w:val="009F13F1"/>
    <w:rsid w:val="009F1722"/>
    <w:rsid w:val="009F18BA"/>
    <w:rsid w:val="009F1C04"/>
    <w:rsid w:val="009F1CBB"/>
    <w:rsid w:val="009F1FA8"/>
    <w:rsid w:val="009F22BA"/>
    <w:rsid w:val="009F2472"/>
    <w:rsid w:val="009F25C5"/>
    <w:rsid w:val="009F27BD"/>
    <w:rsid w:val="009F295A"/>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5D9"/>
    <w:rsid w:val="00A00643"/>
    <w:rsid w:val="00A006E1"/>
    <w:rsid w:val="00A00938"/>
    <w:rsid w:val="00A00B55"/>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B27"/>
    <w:rsid w:val="00A03CEC"/>
    <w:rsid w:val="00A03F6F"/>
    <w:rsid w:val="00A04207"/>
    <w:rsid w:val="00A051F4"/>
    <w:rsid w:val="00A0531F"/>
    <w:rsid w:val="00A054BC"/>
    <w:rsid w:val="00A056E5"/>
    <w:rsid w:val="00A05716"/>
    <w:rsid w:val="00A05BD0"/>
    <w:rsid w:val="00A06442"/>
    <w:rsid w:val="00A066B0"/>
    <w:rsid w:val="00A0673C"/>
    <w:rsid w:val="00A06D57"/>
    <w:rsid w:val="00A06EE9"/>
    <w:rsid w:val="00A06FDC"/>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A59"/>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1028"/>
    <w:rsid w:val="00A21165"/>
    <w:rsid w:val="00A21227"/>
    <w:rsid w:val="00A212E7"/>
    <w:rsid w:val="00A21471"/>
    <w:rsid w:val="00A21491"/>
    <w:rsid w:val="00A21493"/>
    <w:rsid w:val="00A21A38"/>
    <w:rsid w:val="00A21CD1"/>
    <w:rsid w:val="00A221E1"/>
    <w:rsid w:val="00A22549"/>
    <w:rsid w:val="00A2291E"/>
    <w:rsid w:val="00A22BF7"/>
    <w:rsid w:val="00A22D49"/>
    <w:rsid w:val="00A22D5A"/>
    <w:rsid w:val="00A236CB"/>
    <w:rsid w:val="00A23B91"/>
    <w:rsid w:val="00A244CC"/>
    <w:rsid w:val="00A256DD"/>
    <w:rsid w:val="00A257B7"/>
    <w:rsid w:val="00A25A7B"/>
    <w:rsid w:val="00A25B96"/>
    <w:rsid w:val="00A25E77"/>
    <w:rsid w:val="00A2614E"/>
    <w:rsid w:val="00A2674D"/>
    <w:rsid w:val="00A2679F"/>
    <w:rsid w:val="00A26800"/>
    <w:rsid w:val="00A26CDE"/>
    <w:rsid w:val="00A2713E"/>
    <w:rsid w:val="00A2778E"/>
    <w:rsid w:val="00A279AF"/>
    <w:rsid w:val="00A279C1"/>
    <w:rsid w:val="00A27B06"/>
    <w:rsid w:val="00A27B4B"/>
    <w:rsid w:val="00A27C4A"/>
    <w:rsid w:val="00A27C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E6C"/>
    <w:rsid w:val="00A35178"/>
    <w:rsid w:val="00A354CE"/>
    <w:rsid w:val="00A3588F"/>
    <w:rsid w:val="00A35923"/>
    <w:rsid w:val="00A35BE0"/>
    <w:rsid w:val="00A35DF6"/>
    <w:rsid w:val="00A35F08"/>
    <w:rsid w:val="00A36A7D"/>
    <w:rsid w:val="00A36ACD"/>
    <w:rsid w:val="00A36D3D"/>
    <w:rsid w:val="00A36FB4"/>
    <w:rsid w:val="00A3732B"/>
    <w:rsid w:val="00A377D3"/>
    <w:rsid w:val="00A3789F"/>
    <w:rsid w:val="00A379E5"/>
    <w:rsid w:val="00A37A57"/>
    <w:rsid w:val="00A37CD9"/>
    <w:rsid w:val="00A37EC4"/>
    <w:rsid w:val="00A401D8"/>
    <w:rsid w:val="00A408CE"/>
    <w:rsid w:val="00A408DE"/>
    <w:rsid w:val="00A408F6"/>
    <w:rsid w:val="00A40C20"/>
    <w:rsid w:val="00A40CFF"/>
    <w:rsid w:val="00A4107E"/>
    <w:rsid w:val="00A416A1"/>
    <w:rsid w:val="00A41718"/>
    <w:rsid w:val="00A420DE"/>
    <w:rsid w:val="00A42994"/>
    <w:rsid w:val="00A42D05"/>
    <w:rsid w:val="00A4305C"/>
    <w:rsid w:val="00A43215"/>
    <w:rsid w:val="00A4341F"/>
    <w:rsid w:val="00A434F5"/>
    <w:rsid w:val="00A438A8"/>
    <w:rsid w:val="00A4393C"/>
    <w:rsid w:val="00A43EB6"/>
    <w:rsid w:val="00A44B5C"/>
    <w:rsid w:val="00A44C2E"/>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500EF"/>
    <w:rsid w:val="00A50241"/>
    <w:rsid w:val="00A502BC"/>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2D4"/>
    <w:rsid w:val="00A5440A"/>
    <w:rsid w:val="00A54794"/>
    <w:rsid w:val="00A54897"/>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4E2"/>
    <w:rsid w:val="00A607A8"/>
    <w:rsid w:val="00A61306"/>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AB6"/>
    <w:rsid w:val="00A66C40"/>
    <w:rsid w:val="00A670D6"/>
    <w:rsid w:val="00A671DF"/>
    <w:rsid w:val="00A6730A"/>
    <w:rsid w:val="00A67503"/>
    <w:rsid w:val="00A7003D"/>
    <w:rsid w:val="00A70051"/>
    <w:rsid w:val="00A70243"/>
    <w:rsid w:val="00A70457"/>
    <w:rsid w:val="00A7048E"/>
    <w:rsid w:val="00A7070D"/>
    <w:rsid w:val="00A708DB"/>
    <w:rsid w:val="00A70AED"/>
    <w:rsid w:val="00A70C9F"/>
    <w:rsid w:val="00A70CFC"/>
    <w:rsid w:val="00A70D38"/>
    <w:rsid w:val="00A71128"/>
    <w:rsid w:val="00A71219"/>
    <w:rsid w:val="00A71562"/>
    <w:rsid w:val="00A718F3"/>
    <w:rsid w:val="00A71AD1"/>
    <w:rsid w:val="00A71C6C"/>
    <w:rsid w:val="00A72197"/>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4D14"/>
    <w:rsid w:val="00A75287"/>
    <w:rsid w:val="00A754B6"/>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BA5"/>
    <w:rsid w:val="00A77CF2"/>
    <w:rsid w:val="00A77D4E"/>
    <w:rsid w:val="00A77FE0"/>
    <w:rsid w:val="00A8039F"/>
    <w:rsid w:val="00A8046F"/>
    <w:rsid w:val="00A805E7"/>
    <w:rsid w:val="00A807FD"/>
    <w:rsid w:val="00A80A98"/>
    <w:rsid w:val="00A80BD6"/>
    <w:rsid w:val="00A80BEA"/>
    <w:rsid w:val="00A80FD8"/>
    <w:rsid w:val="00A81753"/>
    <w:rsid w:val="00A81B5C"/>
    <w:rsid w:val="00A81F50"/>
    <w:rsid w:val="00A81FD0"/>
    <w:rsid w:val="00A826E5"/>
    <w:rsid w:val="00A827F3"/>
    <w:rsid w:val="00A8293C"/>
    <w:rsid w:val="00A82BBE"/>
    <w:rsid w:val="00A82D6A"/>
    <w:rsid w:val="00A8302C"/>
    <w:rsid w:val="00A8313F"/>
    <w:rsid w:val="00A8319E"/>
    <w:rsid w:val="00A8332F"/>
    <w:rsid w:val="00A83AC9"/>
    <w:rsid w:val="00A84111"/>
    <w:rsid w:val="00A84174"/>
    <w:rsid w:val="00A8435F"/>
    <w:rsid w:val="00A845DC"/>
    <w:rsid w:val="00A84884"/>
    <w:rsid w:val="00A84E22"/>
    <w:rsid w:val="00A859A7"/>
    <w:rsid w:val="00A85A1C"/>
    <w:rsid w:val="00A86057"/>
    <w:rsid w:val="00A87010"/>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B1"/>
    <w:rsid w:val="00A92024"/>
    <w:rsid w:val="00A9225D"/>
    <w:rsid w:val="00A92691"/>
    <w:rsid w:val="00A92779"/>
    <w:rsid w:val="00A928F6"/>
    <w:rsid w:val="00A92A20"/>
    <w:rsid w:val="00A92E6D"/>
    <w:rsid w:val="00A930B2"/>
    <w:rsid w:val="00A9320D"/>
    <w:rsid w:val="00A93265"/>
    <w:rsid w:val="00A93683"/>
    <w:rsid w:val="00A937BC"/>
    <w:rsid w:val="00A939DC"/>
    <w:rsid w:val="00A93B23"/>
    <w:rsid w:val="00A93B66"/>
    <w:rsid w:val="00A93E2F"/>
    <w:rsid w:val="00A93FBC"/>
    <w:rsid w:val="00A941BA"/>
    <w:rsid w:val="00A944D4"/>
    <w:rsid w:val="00A94B68"/>
    <w:rsid w:val="00A95097"/>
    <w:rsid w:val="00A95227"/>
    <w:rsid w:val="00A952BF"/>
    <w:rsid w:val="00A952D9"/>
    <w:rsid w:val="00A953FD"/>
    <w:rsid w:val="00A95B72"/>
    <w:rsid w:val="00A95BD2"/>
    <w:rsid w:val="00A9602C"/>
    <w:rsid w:val="00A961CD"/>
    <w:rsid w:val="00A96320"/>
    <w:rsid w:val="00A966EF"/>
    <w:rsid w:val="00A96E78"/>
    <w:rsid w:val="00A96FCD"/>
    <w:rsid w:val="00A97602"/>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CE5"/>
    <w:rsid w:val="00AA4D59"/>
    <w:rsid w:val="00AA4F11"/>
    <w:rsid w:val="00AA5067"/>
    <w:rsid w:val="00AA568F"/>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713"/>
    <w:rsid w:val="00AB5AFB"/>
    <w:rsid w:val="00AB6094"/>
    <w:rsid w:val="00AB60AB"/>
    <w:rsid w:val="00AB6569"/>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671"/>
    <w:rsid w:val="00AC2D1E"/>
    <w:rsid w:val="00AC2DCD"/>
    <w:rsid w:val="00AC342D"/>
    <w:rsid w:val="00AC347A"/>
    <w:rsid w:val="00AC3C6B"/>
    <w:rsid w:val="00AC3CBA"/>
    <w:rsid w:val="00AC3CCD"/>
    <w:rsid w:val="00AC3F74"/>
    <w:rsid w:val="00AC4153"/>
    <w:rsid w:val="00AC4491"/>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3A86"/>
    <w:rsid w:val="00AD3F0E"/>
    <w:rsid w:val="00AD4269"/>
    <w:rsid w:val="00AD4312"/>
    <w:rsid w:val="00AD4364"/>
    <w:rsid w:val="00AD4645"/>
    <w:rsid w:val="00AD4BE6"/>
    <w:rsid w:val="00AD6179"/>
    <w:rsid w:val="00AD62F6"/>
    <w:rsid w:val="00AD68C7"/>
    <w:rsid w:val="00AD6AD9"/>
    <w:rsid w:val="00AD6CBF"/>
    <w:rsid w:val="00AD7450"/>
    <w:rsid w:val="00AD75CB"/>
    <w:rsid w:val="00AD7988"/>
    <w:rsid w:val="00AD7B55"/>
    <w:rsid w:val="00AD7B61"/>
    <w:rsid w:val="00AE0147"/>
    <w:rsid w:val="00AE03BB"/>
    <w:rsid w:val="00AE0BB3"/>
    <w:rsid w:val="00AE0C39"/>
    <w:rsid w:val="00AE0C60"/>
    <w:rsid w:val="00AE17D2"/>
    <w:rsid w:val="00AE1941"/>
    <w:rsid w:val="00AE19FC"/>
    <w:rsid w:val="00AE1A8F"/>
    <w:rsid w:val="00AE1B30"/>
    <w:rsid w:val="00AE1DF2"/>
    <w:rsid w:val="00AE22A4"/>
    <w:rsid w:val="00AE22F1"/>
    <w:rsid w:val="00AE24A4"/>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3B7"/>
    <w:rsid w:val="00AE5440"/>
    <w:rsid w:val="00AE54F2"/>
    <w:rsid w:val="00AE570B"/>
    <w:rsid w:val="00AE5A65"/>
    <w:rsid w:val="00AE5D9F"/>
    <w:rsid w:val="00AE60E5"/>
    <w:rsid w:val="00AE6415"/>
    <w:rsid w:val="00AE64EA"/>
    <w:rsid w:val="00AE6A39"/>
    <w:rsid w:val="00AE6C95"/>
    <w:rsid w:val="00AE6D60"/>
    <w:rsid w:val="00AE6E8A"/>
    <w:rsid w:val="00AE6E94"/>
    <w:rsid w:val="00AE6F55"/>
    <w:rsid w:val="00AE6F76"/>
    <w:rsid w:val="00AE70F0"/>
    <w:rsid w:val="00AE732B"/>
    <w:rsid w:val="00AE7893"/>
    <w:rsid w:val="00AE79A7"/>
    <w:rsid w:val="00AE79C0"/>
    <w:rsid w:val="00AE79D2"/>
    <w:rsid w:val="00AE7EC9"/>
    <w:rsid w:val="00AE7F05"/>
    <w:rsid w:val="00AF0074"/>
    <w:rsid w:val="00AF04D7"/>
    <w:rsid w:val="00AF05B1"/>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6ADC"/>
    <w:rsid w:val="00AF6EDB"/>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E26"/>
    <w:rsid w:val="00B042BB"/>
    <w:rsid w:val="00B04349"/>
    <w:rsid w:val="00B0441B"/>
    <w:rsid w:val="00B046C0"/>
    <w:rsid w:val="00B04F12"/>
    <w:rsid w:val="00B0502C"/>
    <w:rsid w:val="00B052AF"/>
    <w:rsid w:val="00B0585B"/>
    <w:rsid w:val="00B0650F"/>
    <w:rsid w:val="00B06AFE"/>
    <w:rsid w:val="00B0703E"/>
    <w:rsid w:val="00B07357"/>
    <w:rsid w:val="00B0785E"/>
    <w:rsid w:val="00B078D6"/>
    <w:rsid w:val="00B07AC8"/>
    <w:rsid w:val="00B07B03"/>
    <w:rsid w:val="00B07E5D"/>
    <w:rsid w:val="00B10482"/>
    <w:rsid w:val="00B1055A"/>
    <w:rsid w:val="00B1084F"/>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738"/>
    <w:rsid w:val="00B259AC"/>
    <w:rsid w:val="00B26034"/>
    <w:rsid w:val="00B26125"/>
    <w:rsid w:val="00B26519"/>
    <w:rsid w:val="00B26843"/>
    <w:rsid w:val="00B26D5C"/>
    <w:rsid w:val="00B27257"/>
    <w:rsid w:val="00B2784A"/>
    <w:rsid w:val="00B278C0"/>
    <w:rsid w:val="00B27A75"/>
    <w:rsid w:val="00B27C3F"/>
    <w:rsid w:val="00B27ED1"/>
    <w:rsid w:val="00B300C2"/>
    <w:rsid w:val="00B30414"/>
    <w:rsid w:val="00B30DFD"/>
    <w:rsid w:val="00B30E90"/>
    <w:rsid w:val="00B30EFE"/>
    <w:rsid w:val="00B313E6"/>
    <w:rsid w:val="00B31747"/>
    <w:rsid w:val="00B31C8B"/>
    <w:rsid w:val="00B32345"/>
    <w:rsid w:val="00B32605"/>
    <w:rsid w:val="00B32655"/>
    <w:rsid w:val="00B32E41"/>
    <w:rsid w:val="00B32E50"/>
    <w:rsid w:val="00B3334C"/>
    <w:rsid w:val="00B3353E"/>
    <w:rsid w:val="00B33CE3"/>
    <w:rsid w:val="00B3464F"/>
    <w:rsid w:val="00B34691"/>
    <w:rsid w:val="00B348A7"/>
    <w:rsid w:val="00B349D3"/>
    <w:rsid w:val="00B34F07"/>
    <w:rsid w:val="00B350F7"/>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1F2"/>
    <w:rsid w:val="00B462B4"/>
    <w:rsid w:val="00B4644E"/>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2E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D6"/>
    <w:rsid w:val="00B6393A"/>
    <w:rsid w:val="00B63A3D"/>
    <w:rsid w:val="00B644C4"/>
    <w:rsid w:val="00B64653"/>
    <w:rsid w:val="00B64888"/>
    <w:rsid w:val="00B648B2"/>
    <w:rsid w:val="00B64971"/>
    <w:rsid w:val="00B649E6"/>
    <w:rsid w:val="00B64A13"/>
    <w:rsid w:val="00B64A41"/>
    <w:rsid w:val="00B64DAC"/>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67F07"/>
    <w:rsid w:val="00B7005D"/>
    <w:rsid w:val="00B70090"/>
    <w:rsid w:val="00B70183"/>
    <w:rsid w:val="00B705F3"/>
    <w:rsid w:val="00B706F3"/>
    <w:rsid w:val="00B70810"/>
    <w:rsid w:val="00B70992"/>
    <w:rsid w:val="00B70A3D"/>
    <w:rsid w:val="00B70A5B"/>
    <w:rsid w:val="00B70ADE"/>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696"/>
    <w:rsid w:val="00B74B83"/>
    <w:rsid w:val="00B74D58"/>
    <w:rsid w:val="00B74D77"/>
    <w:rsid w:val="00B750C7"/>
    <w:rsid w:val="00B751F9"/>
    <w:rsid w:val="00B759BD"/>
    <w:rsid w:val="00B75C59"/>
    <w:rsid w:val="00B76301"/>
    <w:rsid w:val="00B76840"/>
    <w:rsid w:val="00B76DAB"/>
    <w:rsid w:val="00B76DBC"/>
    <w:rsid w:val="00B76DE4"/>
    <w:rsid w:val="00B76E25"/>
    <w:rsid w:val="00B77217"/>
    <w:rsid w:val="00B77234"/>
    <w:rsid w:val="00B77493"/>
    <w:rsid w:val="00B77943"/>
    <w:rsid w:val="00B77BB0"/>
    <w:rsid w:val="00B80581"/>
    <w:rsid w:val="00B80940"/>
    <w:rsid w:val="00B80C6F"/>
    <w:rsid w:val="00B80D84"/>
    <w:rsid w:val="00B80D99"/>
    <w:rsid w:val="00B815B7"/>
    <w:rsid w:val="00B8162A"/>
    <w:rsid w:val="00B816F2"/>
    <w:rsid w:val="00B81DFD"/>
    <w:rsid w:val="00B8293E"/>
    <w:rsid w:val="00B82E9E"/>
    <w:rsid w:val="00B82F34"/>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DFB"/>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A9D"/>
    <w:rsid w:val="00B95E72"/>
    <w:rsid w:val="00B96005"/>
    <w:rsid w:val="00B964A6"/>
    <w:rsid w:val="00B9666A"/>
    <w:rsid w:val="00B9675A"/>
    <w:rsid w:val="00B96CD4"/>
    <w:rsid w:val="00B96D31"/>
    <w:rsid w:val="00B96E42"/>
    <w:rsid w:val="00B97150"/>
    <w:rsid w:val="00B97512"/>
    <w:rsid w:val="00B9752A"/>
    <w:rsid w:val="00B97640"/>
    <w:rsid w:val="00B97706"/>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4ED"/>
    <w:rsid w:val="00BA3512"/>
    <w:rsid w:val="00BA3646"/>
    <w:rsid w:val="00BA3755"/>
    <w:rsid w:val="00BA396E"/>
    <w:rsid w:val="00BA3D51"/>
    <w:rsid w:val="00BA3FF2"/>
    <w:rsid w:val="00BA400B"/>
    <w:rsid w:val="00BA4633"/>
    <w:rsid w:val="00BA4C57"/>
    <w:rsid w:val="00BA4F2F"/>
    <w:rsid w:val="00BA56FF"/>
    <w:rsid w:val="00BA57EB"/>
    <w:rsid w:val="00BA5A5D"/>
    <w:rsid w:val="00BA5B75"/>
    <w:rsid w:val="00BA62B4"/>
    <w:rsid w:val="00BA63F4"/>
    <w:rsid w:val="00BA64A2"/>
    <w:rsid w:val="00BA6542"/>
    <w:rsid w:val="00BA662B"/>
    <w:rsid w:val="00BA76D7"/>
    <w:rsid w:val="00BA7C14"/>
    <w:rsid w:val="00BA7E33"/>
    <w:rsid w:val="00BB015A"/>
    <w:rsid w:val="00BB0216"/>
    <w:rsid w:val="00BB0529"/>
    <w:rsid w:val="00BB06EB"/>
    <w:rsid w:val="00BB0856"/>
    <w:rsid w:val="00BB097C"/>
    <w:rsid w:val="00BB0AA0"/>
    <w:rsid w:val="00BB0B8E"/>
    <w:rsid w:val="00BB105B"/>
    <w:rsid w:val="00BB1670"/>
    <w:rsid w:val="00BB2353"/>
    <w:rsid w:val="00BB2402"/>
    <w:rsid w:val="00BB264A"/>
    <w:rsid w:val="00BB28BF"/>
    <w:rsid w:val="00BB2D08"/>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9F4"/>
    <w:rsid w:val="00BB6DAC"/>
    <w:rsid w:val="00BB754E"/>
    <w:rsid w:val="00BB76C7"/>
    <w:rsid w:val="00BB7848"/>
    <w:rsid w:val="00BB7923"/>
    <w:rsid w:val="00BB7AB2"/>
    <w:rsid w:val="00BB7C28"/>
    <w:rsid w:val="00BB7C75"/>
    <w:rsid w:val="00BB7C9B"/>
    <w:rsid w:val="00BB7E2B"/>
    <w:rsid w:val="00BB7EDE"/>
    <w:rsid w:val="00BC0914"/>
    <w:rsid w:val="00BC0A00"/>
    <w:rsid w:val="00BC0C46"/>
    <w:rsid w:val="00BC0C7D"/>
    <w:rsid w:val="00BC0E7F"/>
    <w:rsid w:val="00BC13DE"/>
    <w:rsid w:val="00BC16FD"/>
    <w:rsid w:val="00BC171D"/>
    <w:rsid w:val="00BC1C7F"/>
    <w:rsid w:val="00BC1F3F"/>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6F2F"/>
    <w:rsid w:val="00BC715A"/>
    <w:rsid w:val="00BC76DB"/>
    <w:rsid w:val="00BC76F5"/>
    <w:rsid w:val="00BD0328"/>
    <w:rsid w:val="00BD0595"/>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8CE"/>
    <w:rsid w:val="00BD49C6"/>
    <w:rsid w:val="00BD4C98"/>
    <w:rsid w:val="00BD4DF6"/>
    <w:rsid w:val="00BD507D"/>
    <w:rsid w:val="00BD5A37"/>
    <w:rsid w:val="00BD5CA4"/>
    <w:rsid w:val="00BD6284"/>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50E7"/>
    <w:rsid w:val="00BE5170"/>
    <w:rsid w:val="00BE52F8"/>
    <w:rsid w:val="00BE5705"/>
    <w:rsid w:val="00BE5CC6"/>
    <w:rsid w:val="00BE5DC3"/>
    <w:rsid w:val="00BE63E2"/>
    <w:rsid w:val="00BE640A"/>
    <w:rsid w:val="00BE68E7"/>
    <w:rsid w:val="00BE6BDE"/>
    <w:rsid w:val="00BE6DE2"/>
    <w:rsid w:val="00BE6F1F"/>
    <w:rsid w:val="00BE714C"/>
    <w:rsid w:val="00BE734B"/>
    <w:rsid w:val="00BE75AB"/>
    <w:rsid w:val="00BE79A6"/>
    <w:rsid w:val="00BF024F"/>
    <w:rsid w:val="00BF032A"/>
    <w:rsid w:val="00BF0498"/>
    <w:rsid w:val="00BF0649"/>
    <w:rsid w:val="00BF08BA"/>
    <w:rsid w:val="00BF0979"/>
    <w:rsid w:val="00BF11FA"/>
    <w:rsid w:val="00BF130B"/>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BE1"/>
    <w:rsid w:val="00BF3BF1"/>
    <w:rsid w:val="00BF3CEA"/>
    <w:rsid w:val="00BF3F97"/>
    <w:rsid w:val="00BF4066"/>
    <w:rsid w:val="00BF431A"/>
    <w:rsid w:val="00BF4479"/>
    <w:rsid w:val="00BF48C5"/>
    <w:rsid w:val="00BF4F2C"/>
    <w:rsid w:val="00BF511F"/>
    <w:rsid w:val="00BF52FD"/>
    <w:rsid w:val="00BF53D0"/>
    <w:rsid w:val="00BF53FF"/>
    <w:rsid w:val="00BF598E"/>
    <w:rsid w:val="00BF5FA1"/>
    <w:rsid w:val="00BF61E7"/>
    <w:rsid w:val="00BF626E"/>
    <w:rsid w:val="00BF6E8C"/>
    <w:rsid w:val="00BF6EE7"/>
    <w:rsid w:val="00BF7229"/>
    <w:rsid w:val="00BF799A"/>
    <w:rsid w:val="00BF7DBA"/>
    <w:rsid w:val="00C001A2"/>
    <w:rsid w:val="00C002F3"/>
    <w:rsid w:val="00C00370"/>
    <w:rsid w:val="00C004AC"/>
    <w:rsid w:val="00C00DA3"/>
    <w:rsid w:val="00C00DE6"/>
    <w:rsid w:val="00C01115"/>
    <w:rsid w:val="00C01218"/>
    <w:rsid w:val="00C01221"/>
    <w:rsid w:val="00C013FB"/>
    <w:rsid w:val="00C0146B"/>
    <w:rsid w:val="00C01481"/>
    <w:rsid w:val="00C01523"/>
    <w:rsid w:val="00C01663"/>
    <w:rsid w:val="00C0167A"/>
    <w:rsid w:val="00C01985"/>
    <w:rsid w:val="00C01A39"/>
    <w:rsid w:val="00C0264E"/>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D"/>
    <w:rsid w:val="00C052B4"/>
    <w:rsid w:val="00C05A30"/>
    <w:rsid w:val="00C063BF"/>
    <w:rsid w:val="00C06408"/>
    <w:rsid w:val="00C06A58"/>
    <w:rsid w:val="00C06E11"/>
    <w:rsid w:val="00C06F5F"/>
    <w:rsid w:val="00C07238"/>
    <w:rsid w:val="00C07571"/>
    <w:rsid w:val="00C07915"/>
    <w:rsid w:val="00C07950"/>
    <w:rsid w:val="00C07A37"/>
    <w:rsid w:val="00C07B97"/>
    <w:rsid w:val="00C07CC5"/>
    <w:rsid w:val="00C10B72"/>
    <w:rsid w:val="00C10F10"/>
    <w:rsid w:val="00C1121C"/>
    <w:rsid w:val="00C11527"/>
    <w:rsid w:val="00C11845"/>
    <w:rsid w:val="00C1187C"/>
    <w:rsid w:val="00C11D41"/>
    <w:rsid w:val="00C11E44"/>
    <w:rsid w:val="00C120D2"/>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488"/>
    <w:rsid w:val="00C16596"/>
    <w:rsid w:val="00C16726"/>
    <w:rsid w:val="00C16743"/>
    <w:rsid w:val="00C16CA8"/>
    <w:rsid w:val="00C16CC5"/>
    <w:rsid w:val="00C16CC9"/>
    <w:rsid w:val="00C16D1D"/>
    <w:rsid w:val="00C17571"/>
    <w:rsid w:val="00C17579"/>
    <w:rsid w:val="00C178B1"/>
    <w:rsid w:val="00C1796D"/>
    <w:rsid w:val="00C17E82"/>
    <w:rsid w:val="00C203F4"/>
    <w:rsid w:val="00C20719"/>
    <w:rsid w:val="00C20B57"/>
    <w:rsid w:val="00C20D77"/>
    <w:rsid w:val="00C20EC4"/>
    <w:rsid w:val="00C21146"/>
    <w:rsid w:val="00C211B9"/>
    <w:rsid w:val="00C2128F"/>
    <w:rsid w:val="00C21687"/>
    <w:rsid w:val="00C21772"/>
    <w:rsid w:val="00C21837"/>
    <w:rsid w:val="00C219C0"/>
    <w:rsid w:val="00C2209F"/>
    <w:rsid w:val="00C2217C"/>
    <w:rsid w:val="00C22232"/>
    <w:rsid w:val="00C222A9"/>
    <w:rsid w:val="00C228D5"/>
    <w:rsid w:val="00C22A82"/>
    <w:rsid w:val="00C22AF4"/>
    <w:rsid w:val="00C22D83"/>
    <w:rsid w:val="00C2319A"/>
    <w:rsid w:val="00C23547"/>
    <w:rsid w:val="00C236BE"/>
    <w:rsid w:val="00C23A30"/>
    <w:rsid w:val="00C23C77"/>
    <w:rsid w:val="00C2492C"/>
    <w:rsid w:val="00C24A65"/>
    <w:rsid w:val="00C24D8B"/>
    <w:rsid w:val="00C24E34"/>
    <w:rsid w:val="00C24E99"/>
    <w:rsid w:val="00C24EF5"/>
    <w:rsid w:val="00C25003"/>
    <w:rsid w:val="00C25319"/>
    <w:rsid w:val="00C25338"/>
    <w:rsid w:val="00C253B8"/>
    <w:rsid w:val="00C25691"/>
    <w:rsid w:val="00C25850"/>
    <w:rsid w:val="00C25B9B"/>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6B5"/>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5104"/>
    <w:rsid w:val="00C3512A"/>
    <w:rsid w:val="00C35136"/>
    <w:rsid w:val="00C3535B"/>
    <w:rsid w:val="00C3538B"/>
    <w:rsid w:val="00C3578A"/>
    <w:rsid w:val="00C35831"/>
    <w:rsid w:val="00C359A9"/>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09"/>
    <w:rsid w:val="00C41419"/>
    <w:rsid w:val="00C4150B"/>
    <w:rsid w:val="00C418BD"/>
    <w:rsid w:val="00C41C41"/>
    <w:rsid w:val="00C41FF8"/>
    <w:rsid w:val="00C421E1"/>
    <w:rsid w:val="00C421E2"/>
    <w:rsid w:val="00C426D2"/>
    <w:rsid w:val="00C4288C"/>
    <w:rsid w:val="00C429D5"/>
    <w:rsid w:val="00C42BA1"/>
    <w:rsid w:val="00C42E7F"/>
    <w:rsid w:val="00C42FDC"/>
    <w:rsid w:val="00C430F1"/>
    <w:rsid w:val="00C432B9"/>
    <w:rsid w:val="00C433CA"/>
    <w:rsid w:val="00C438FE"/>
    <w:rsid w:val="00C43932"/>
    <w:rsid w:val="00C43A95"/>
    <w:rsid w:val="00C43E5D"/>
    <w:rsid w:val="00C44012"/>
    <w:rsid w:val="00C452EF"/>
    <w:rsid w:val="00C45577"/>
    <w:rsid w:val="00C4559F"/>
    <w:rsid w:val="00C455E2"/>
    <w:rsid w:val="00C45659"/>
    <w:rsid w:val="00C4578D"/>
    <w:rsid w:val="00C457B7"/>
    <w:rsid w:val="00C45C52"/>
    <w:rsid w:val="00C45E4A"/>
    <w:rsid w:val="00C45EB9"/>
    <w:rsid w:val="00C463AA"/>
    <w:rsid w:val="00C464DE"/>
    <w:rsid w:val="00C465A5"/>
    <w:rsid w:val="00C46648"/>
    <w:rsid w:val="00C466AA"/>
    <w:rsid w:val="00C46AB4"/>
    <w:rsid w:val="00C470D3"/>
    <w:rsid w:val="00C47909"/>
    <w:rsid w:val="00C47E79"/>
    <w:rsid w:val="00C47F82"/>
    <w:rsid w:val="00C47FD4"/>
    <w:rsid w:val="00C50222"/>
    <w:rsid w:val="00C505EC"/>
    <w:rsid w:val="00C50640"/>
    <w:rsid w:val="00C50BB4"/>
    <w:rsid w:val="00C519E8"/>
    <w:rsid w:val="00C51BE7"/>
    <w:rsid w:val="00C51D43"/>
    <w:rsid w:val="00C522AB"/>
    <w:rsid w:val="00C5238F"/>
    <w:rsid w:val="00C52395"/>
    <w:rsid w:val="00C52CB1"/>
    <w:rsid w:val="00C52ED0"/>
    <w:rsid w:val="00C530B7"/>
    <w:rsid w:val="00C532CD"/>
    <w:rsid w:val="00C534F1"/>
    <w:rsid w:val="00C53560"/>
    <w:rsid w:val="00C5371A"/>
    <w:rsid w:val="00C539A5"/>
    <w:rsid w:val="00C53A47"/>
    <w:rsid w:val="00C53BC3"/>
    <w:rsid w:val="00C544C8"/>
    <w:rsid w:val="00C54ABB"/>
    <w:rsid w:val="00C54CD5"/>
    <w:rsid w:val="00C55005"/>
    <w:rsid w:val="00C55072"/>
    <w:rsid w:val="00C5509D"/>
    <w:rsid w:val="00C550A8"/>
    <w:rsid w:val="00C55185"/>
    <w:rsid w:val="00C551B7"/>
    <w:rsid w:val="00C55D0D"/>
    <w:rsid w:val="00C55FAC"/>
    <w:rsid w:val="00C563CB"/>
    <w:rsid w:val="00C56442"/>
    <w:rsid w:val="00C56487"/>
    <w:rsid w:val="00C56BCD"/>
    <w:rsid w:val="00C56CB5"/>
    <w:rsid w:val="00C56FAE"/>
    <w:rsid w:val="00C573DE"/>
    <w:rsid w:val="00C57958"/>
    <w:rsid w:val="00C57CE6"/>
    <w:rsid w:val="00C601D9"/>
    <w:rsid w:val="00C60397"/>
    <w:rsid w:val="00C60534"/>
    <w:rsid w:val="00C6082D"/>
    <w:rsid w:val="00C60B4B"/>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D24"/>
    <w:rsid w:val="00C673B9"/>
    <w:rsid w:val="00C6768E"/>
    <w:rsid w:val="00C67746"/>
    <w:rsid w:val="00C67CA6"/>
    <w:rsid w:val="00C67D7A"/>
    <w:rsid w:val="00C70039"/>
    <w:rsid w:val="00C703B8"/>
    <w:rsid w:val="00C704E2"/>
    <w:rsid w:val="00C70B84"/>
    <w:rsid w:val="00C70E8C"/>
    <w:rsid w:val="00C70FA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4FE"/>
    <w:rsid w:val="00C75748"/>
    <w:rsid w:val="00C758E3"/>
    <w:rsid w:val="00C75AC6"/>
    <w:rsid w:val="00C75BF7"/>
    <w:rsid w:val="00C75F0A"/>
    <w:rsid w:val="00C760B3"/>
    <w:rsid w:val="00C76615"/>
    <w:rsid w:val="00C7666B"/>
    <w:rsid w:val="00C76A19"/>
    <w:rsid w:val="00C77068"/>
    <w:rsid w:val="00C7741C"/>
    <w:rsid w:val="00C77731"/>
    <w:rsid w:val="00C778BD"/>
    <w:rsid w:val="00C779E4"/>
    <w:rsid w:val="00C8061A"/>
    <w:rsid w:val="00C80A77"/>
    <w:rsid w:val="00C80F40"/>
    <w:rsid w:val="00C81045"/>
    <w:rsid w:val="00C81361"/>
    <w:rsid w:val="00C81642"/>
    <w:rsid w:val="00C816DA"/>
    <w:rsid w:val="00C81824"/>
    <w:rsid w:val="00C81A36"/>
    <w:rsid w:val="00C82313"/>
    <w:rsid w:val="00C82514"/>
    <w:rsid w:val="00C826DF"/>
    <w:rsid w:val="00C827A5"/>
    <w:rsid w:val="00C8280C"/>
    <w:rsid w:val="00C82CA6"/>
    <w:rsid w:val="00C82FF8"/>
    <w:rsid w:val="00C831C6"/>
    <w:rsid w:val="00C83517"/>
    <w:rsid w:val="00C839A0"/>
    <w:rsid w:val="00C8448B"/>
    <w:rsid w:val="00C84627"/>
    <w:rsid w:val="00C8489C"/>
    <w:rsid w:val="00C84B9F"/>
    <w:rsid w:val="00C84EDF"/>
    <w:rsid w:val="00C85E53"/>
    <w:rsid w:val="00C86031"/>
    <w:rsid w:val="00C86D51"/>
    <w:rsid w:val="00C87375"/>
    <w:rsid w:val="00C87420"/>
    <w:rsid w:val="00C87ADF"/>
    <w:rsid w:val="00C87F1A"/>
    <w:rsid w:val="00C90212"/>
    <w:rsid w:val="00C90D46"/>
    <w:rsid w:val="00C90DEF"/>
    <w:rsid w:val="00C910A5"/>
    <w:rsid w:val="00C91917"/>
    <w:rsid w:val="00C91D47"/>
    <w:rsid w:val="00C91EED"/>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FCD"/>
    <w:rsid w:val="00C95300"/>
    <w:rsid w:val="00C9585A"/>
    <w:rsid w:val="00C95C73"/>
    <w:rsid w:val="00C96366"/>
    <w:rsid w:val="00C96938"/>
    <w:rsid w:val="00C96C2E"/>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92A"/>
    <w:rsid w:val="00CA1EFB"/>
    <w:rsid w:val="00CA2201"/>
    <w:rsid w:val="00CA31AC"/>
    <w:rsid w:val="00CA333B"/>
    <w:rsid w:val="00CA37EF"/>
    <w:rsid w:val="00CA3BB0"/>
    <w:rsid w:val="00CA3CC1"/>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9D"/>
    <w:rsid w:val="00CB2E9B"/>
    <w:rsid w:val="00CB2F05"/>
    <w:rsid w:val="00CB2F51"/>
    <w:rsid w:val="00CB32AD"/>
    <w:rsid w:val="00CB387A"/>
    <w:rsid w:val="00CB3968"/>
    <w:rsid w:val="00CB3E90"/>
    <w:rsid w:val="00CB439E"/>
    <w:rsid w:val="00CB445C"/>
    <w:rsid w:val="00CB4EFA"/>
    <w:rsid w:val="00CB5188"/>
    <w:rsid w:val="00CB51F8"/>
    <w:rsid w:val="00CB55BA"/>
    <w:rsid w:val="00CB62E1"/>
    <w:rsid w:val="00CB6317"/>
    <w:rsid w:val="00CB631C"/>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5A5"/>
    <w:rsid w:val="00CC080F"/>
    <w:rsid w:val="00CC0860"/>
    <w:rsid w:val="00CC10BA"/>
    <w:rsid w:val="00CC1299"/>
    <w:rsid w:val="00CC15BE"/>
    <w:rsid w:val="00CC15F4"/>
    <w:rsid w:val="00CC163A"/>
    <w:rsid w:val="00CC1689"/>
    <w:rsid w:val="00CC174E"/>
    <w:rsid w:val="00CC1C6D"/>
    <w:rsid w:val="00CC2124"/>
    <w:rsid w:val="00CC30A2"/>
    <w:rsid w:val="00CC3743"/>
    <w:rsid w:val="00CC3769"/>
    <w:rsid w:val="00CC38F1"/>
    <w:rsid w:val="00CC3E05"/>
    <w:rsid w:val="00CC43EC"/>
    <w:rsid w:val="00CC45C6"/>
    <w:rsid w:val="00CC4C7F"/>
    <w:rsid w:val="00CC4CAF"/>
    <w:rsid w:val="00CC4D0F"/>
    <w:rsid w:val="00CC4D46"/>
    <w:rsid w:val="00CC5071"/>
    <w:rsid w:val="00CC53CB"/>
    <w:rsid w:val="00CC5F6D"/>
    <w:rsid w:val="00CC6E1B"/>
    <w:rsid w:val="00CC6F30"/>
    <w:rsid w:val="00CC6FF1"/>
    <w:rsid w:val="00CC7105"/>
    <w:rsid w:val="00CC77D3"/>
    <w:rsid w:val="00CC7825"/>
    <w:rsid w:val="00CC78CE"/>
    <w:rsid w:val="00CC7DBA"/>
    <w:rsid w:val="00CC7E64"/>
    <w:rsid w:val="00CC7F04"/>
    <w:rsid w:val="00CD03EE"/>
    <w:rsid w:val="00CD041F"/>
    <w:rsid w:val="00CD0471"/>
    <w:rsid w:val="00CD0717"/>
    <w:rsid w:val="00CD0A0F"/>
    <w:rsid w:val="00CD0BC0"/>
    <w:rsid w:val="00CD0CB3"/>
    <w:rsid w:val="00CD0D87"/>
    <w:rsid w:val="00CD15C4"/>
    <w:rsid w:val="00CD1848"/>
    <w:rsid w:val="00CD1D4D"/>
    <w:rsid w:val="00CD2057"/>
    <w:rsid w:val="00CD21F8"/>
    <w:rsid w:val="00CD24D8"/>
    <w:rsid w:val="00CD2A12"/>
    <w:rsid w:val="00CD2F9D"/>
    <w:rsid w:val="00CD30D1"/>
    <w:rsid w:val="00CD33EA"/>
    <w:rsid w:val="00CD3674"/>
    <w:rsid w:val="00CD3844"/>
    <w:rsid w:val="00CD388E"/>
    <w:rsid w:val="00CD3A5C"/>
    <w:rsid w:val="00CD3D69"/>
    <w:rsid w:val="00CD3FCF"/>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DE2"/>
    <w:rsid w:val="00CD6ED9"/>
    <w:rsid w:val="00CD7052"/>
    <w:rsid w:val="00CD70E9"/>
    <w:rsid w:val="00CD711E"/>
    <w:rsid w:val="00CD7281"/>
    <w:rsid w:val="00CD729A"/>
    <w:rsid w:val="00CD7332"/>
    <w:rsid w:val="00CD7336"/>
    <w:rsid w:val="00CD7756"/>
    <w:rsid w:val="00CD798A"/>
    <w:rsid w:val="00CD7A02"/>
    <w:rsid w:val="00CD7DC9"/>
    <w:rsid w:val="00CE0553"/>
    <w:rsid w:val="00CE0602"/>
    <w:rsid w:val="00CE0A3C"/>
    <w:rsid w:val="00CE0AC5"/>
    <w:rsid w:val="00CE0C8E"/>
    <w:rsid w:val="00CE0F86"/>
    <w:rsid w:val="00CE124D"/>
    <w:rsid w:val="00CE13AA"/>
    <w:rsid w:val="00CE1BC7"/>
    <w:rsid w:val="00CE229D"/>
    <w:rsid w:val="00CE2547"/>
    <w:rsid w:val="00CE25A3"/>
    <w:rsid w:val="00CE3553"/>
    <w:rsid w:val="00CE361A"/>
    <w:rsid w:val="00CE36DF"/>
    <w:rsid w:val="00CE37CF"/>
    <w:rsid w:val="00CE39D8"/>
    <w:rsid w:val="00CE3EFA"/>
    <w:rsid w:val="00CE4586"/>
    <w:rsid w:val="00CE45F0"/>
    <w:rsid w:val="00CE4B5F"/>
    <w:rsid w:val="00CE52F6"/>
    <w:rsid w:val="00CE55F8"/>
    <w:rsid w:val="00CE5660"/>
    <w:rsid w:val="00CE59B4"/>
    <w:rsid w:val="00CE5EA8"/>
    <w:rsid w:val="00CE60E7"/>
    <w:rsid w:val="00CE617B"/>
    <w:rsid w:val="00CE6846"/>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802"/>
    <w:rsid w:val="00CF089E"/>
    <w:rsid w:val="00CF0E8F"/>
    <w:rsid w:val="00CF0EF9"/>
    <w:rsid w:val="00CF0F70"/>
    <w:rsid w:val="00CF107F"/>
    <w:rsid w:val="00CF18EE"/>
    <w:rsid w:val="00CF1915"/>
    <w:rsid w:val="00CF19C9"/>
    <w:rsid w:val="00CF1B0D"/>
    <w:rsid w:val="00CF1F37"/>
    <w:rsid w:val="00CF2528"/>
    <w:rsid w:val="00CF27F7"/>
    <w:rsid w:val="00CF2AFE"/>
    <w:rsid w:val="00CF2EC6"/>
    <w:rsid w:val="00CF334B"/>
    <w:rsid w:val="00CF3A44"/>
    <w:rsid w:val="00CF3D00"/>
    <w:rsid w:val="00CF3DF1"/>
    <w:rsid w:val="00CF3E22"/>
    <w:rsid w:val="00CF3E68"/>
    <w:rsid w:val="00CF4140"/>
    <w:rsid w:val="00CF4242"/>
    <w:rsid w:val="00CF42C3"/>
    <w:rsid w:val="00CF4732"/>
    <w:rsid w:val="00CF479A"/>
    <w:rsid w:val="00CF47B0"/>
    <w:rsid w:val="00CF4A1A"/>
    <w:rsid w:val="00CF503F"/>
    <w:rsid w:val="00CF539E"/>
    <w:rsid w:val="00CF53D4"/>
    <w:rsid w:val="00CF69E7"/>
    <w:rsid w:val="00CF73B4"/>
    <w:rsid w:val="00CF76A4"/>
    <w:rsid w:val="00CF7713"/>
    <w:rsid w:val="00CF79FB"/>
    <w:rsid w:val="00CF7D71"/>
    <w:rsid w:val="00D000F3"/>
    <w:rsid w:val="00D0014C"/>
    <w:rsid w:val="00D00188"/>
    <w:rsid w:val="00D008AA"/>
    <w:rsid w:val="00D009D9"/>
    <w:rsid w:val="00D01388"/>
    <w:rsid w:val="00D01AC3"/>
    <w:rsid w:val="00D01BF0"/>
    <w:rsid w:val="00D01E93"/>
    <w:rsid w:val="00D01FAD"/>
    <w:rsid w:val="00D025A6"/>
    <w:rsid w:val="00D02609"/>
    <w:rsid w:val="00D02681"/>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841"/>
    <w:rsid w:val="00D16A78"/>
    <w:rsid w:val="00D171CF"/>
    <w:rsid w:val="00D172D5"/>
    <w:rsid w:val="00D17A23"/>
    <w:rsid w:val="00D2080B"/>
    <w:rsid w:val="00D208D4"/>
    <w:rsid w:val="00D20A0D"/>
    <w:rsid w:val="00D20BD4"/>
    <w:rsid w:val="00D20ED9"/>
    <w:rsid w:val="00D210BE"/>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41AE"/>
    <w:rsid w:val="00D24269"/>
    <w:rsid w:val="00D24D6C"/>
    <w:rsid w:val="00D24D8C"/>
    <w:rsid w:val="00D24DF8"/>
    <w:rsid w:val="00D2523C"/>
    <w:rsid w:val="00D252CF"/>
    <w:rsid w:val="00D253D9"/>
    <w:rsid w:val="00D2564C"/>
    <w:rsid w:val="00D25D8A"/>
    <w:rsid w:val="00D26150"/>
    <w:rsid w:val="00D2625A"/>
    <w:rsid w:val="00D2687D"/>
    <w:rsid w:val="00D26BAE"/>
    <w:rsid w:val="00D277B4"/>
    <w:rsid w:val="00D27AC7"/>
    <w:rsid w:val="00D27C86"/>
    <w:rsid w:val="00D27DDE"/>
    <w:rsid w:val="00D30431"/>
    <w:rsid w:val="00D3049B"/>
    <w:rsid w:val="00D3081A"/>
    <w:rsid w:val="00D30B83"/>
    <w:rsid w:val="00D30EBE"/>
    <w:rsid w:val="00D31866"/>
    <w:rsid w:val="00D31D04"/>
    <w:rsid w:val="00D3274F"/>
    <w:rsid w:val="00D32B3C"/>
    <w:rsid w:val="00D32C62"/>
    <w:rsid w:val="00D331AC"/>
    <w:rsid w:val="00D33606"/>
    <w:rsid w:val="00D33647"/>
    <w:rsid w:val="00D3366C"/>
    <w:rsid w:val="00D33E78"/>
    <w:rsid w:val="00D33EF5"/>
    <w:rsid w:val="00D34257"/>
    <w:rsid w:val="00D3439B"/>
    <w:rsid w:val="00D349A4"/>
    <w:rsid w:val="00D34B64"/>
    <w:rsid w:val="00D34C94"/>
    <w:rsid w:val="00D3513E"/>
    <w:rsid w:val="00D3538E"/>
    <w:rsid w:val="00D3557B"/>
    <w:rsid w:val="00D355E8"/>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F4"/>
    <w:rsid w:val="00D4394A"/>
    <w:rsid w:val="00D43B58"/>
    <w:rsid w:val="00D43C4D"/>
    <w:rsid w:val="00D441D3"/>
    <w:rsid w:val="00D44485"/>
    <w:rsid w:val="00D44715"/>
    <w:rsid w:val="00D447F6"/>
    <w:rsid w:val="00D44BAA"/>
    <w:rsid w:val="00D454DB"/>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795"/>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CA"/>
    <w:rsid w:val="00D55BE1"/>
    <w:rsid w:val="00D55C53"/>
    <w:rsid w:val="00D564FA"/>
    <w:rsid w:val="00D5658C"/>
    <w:rsid w:val="00D56636"/>
    <w:rsid w:val="00D5670A"/>
    <w:rsid w:val="00D56729"/>
    <w:rsid w:val="00D57133"/>
    <w:rsid w:val="00D57547"/>
    <w:rsid w:val="00D57A15"/>
    <w:rsid w:val="00D57B26"/>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1C58"/>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005"/>
    <w:rsid w:val="00D660B5"/>
    <w:rsid w:val="00D66528"/>
    <w:rsid w:val="00D6684A"/>
    <w:rsid w:val="00D66A27"/>
    <w:rsid w:val="00D66AAC"/>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A4"/>
    <w:rsid w:val="00D80802"/>
    <w:rsid w:val="00D80D2A"/>
    <w:rsid w:val="00D80D7B"/>
    <w:rsid w:val="00D80FEA"/>
    <w:rsid w:val="00D8103A"/>
    <w:rsid w:val="00D81256"/>
    <w:rsid w:val="00D813B7"/>
    <w:rsid w:val="00D813F1"/>
    <w:rsid w:val="00D81653"/>
    <w:rsid w:val="00D81E43"/>
    <w:rsid w:val="00D81FC7"/>
    <w:rsid w:val="00D82498"/>
    <w:rsid w:val="00D829B6"/>
    <w:rsid w:val="00D82BE8"/>
    <w:rsid w:val="00D82E64"/>
    <w:rsid w:val="00D82EEC"/>
    <w:rsid w:val="00D8326B"/>
    <w:rsid w:val="00D838B1"/>
    <w:rsid w:val="00D838DB"/>
    <w:rsid w:val="00D83A6E"/>
    <w:rsid w:val="00D83BEF"/>
    <w:rsid w:val="00D84013"/>
    <w:rsid w:val="00D84070"/>
    <w:rsid w:val="00D84236"/>
    <w:rsid w:val="00D8433C"/>
    <w:rsid w:val="00D843F9"/>
    <w:rsid w:val="00D84B35"/>
    <w:rsid w:val="00D84EBA"/>
    <w:rsid w:val="00D84F85"/>
    <w:rsid w:val="00D853AA"/>
    <w:rsid w:val="00D85631"/>
    <w:rsid w:val="00D85744"/>
    <w:rsid w:val="00D85E31"/>
    <w:rsid w:val="00D866FA"/>
    <w:rsid w:val="00D86CB4"/>
    <w:rsid w:val="00D86FC6"/>
    <w:rsid w:val="00D876A6"/>
    <w:rsid w:val="00D87796"/>
    <w:rsid w:val="00D87A1F"/>
    <w:rsid w:val="00D87B1D"/>
    <w:rsid w:val="00D90213"/>
    <w:rsid w:val="00D902DC"/>
    <w:rsid w:val="00D903A4"/>
    <w:rsid w:val="00D903E3"/>
    <w:rsid w:val="00D908A9"/>
    <w:rsid w:val="00D90E74"/>
    <w:rsid w:val="00D90FAF"/>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8DC"/>
    <w:rsid w:val="00D93B05"/>
    <w:rsid w:val="00D93B7C"/>
    <w:rsid w:val="00D93F18"/>
    <w:rsid w:val="00D945E6"/>
    <w:rsid w:val="00D94AA2"/>
    <w:rsid w:val="00D95487"/>
    <w:rsid w:val="00D95675"/>
    <w:rsid w:val="00D95C43"/>
    <w:rsid w:val="00D96119"/>
    <w:rsid w:val="00D963B1"/>
    <w:rsid w:val="00D9697E"/>
    <w:rsid w:val="00D97A93"/>
    <w:rsid w:val="00D97EDD"/>
    <w:rsid w:val="00D97FF4"/>
    <w:rsid w:val="00DA0468"/>
    <w:rsid w:val="00DA05C5"/>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E5"/>
    <w:rsid w:val="00DB0704"/>
    <w:rsid w:val="00DB0925"/>
    <w:rsid w:val="00DB0965"/>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593"/>
    <w:rsid w:val="00DB6710"/>
    <w:rsid w:val="00DB67D1"/>
    <w:rsid w:val="00DB6B4F"/>
    <w:rsid w:val="00DB7204"/>
    <w:rsid w:val="00DB722E"/>
    <w:rsid w:val="00DB7299"/>
    <w:rsid w:val="00DB7D90"/>
    <w:rsid w:val="00DB7F60"/>
    <w:rsid w:val="00DC00AE"/>
    <w:rsid w:val="00DC0536"/>
    <w:rsid w:val="00DC0624"/>
    <w:rsid w:val="00DC0736"/>
    <w:rsid w:val="00DC09F7"/>
    <w:rsid w:val="00DC0B82"/>
    <w:rsid w:val="00DC0C80"/>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B8F"/>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CA0"/>
    <w:rsid w:val="00DD5D0B"/>
    <w:rsid w:val="00DD5EDC"/>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E58"/>
    <w:rsid w:val="00DE2E65"/>
    <w:rsid w:val="00DE2E6E"/>
    <w:rsid w:val="00DE3404"/>
    <w:rsid w:val="00DE3694"/>
    <w:rsid w:val="00DE37FC"/>
    <w:rsid w:val="00DE39C3"/>
    <w:rsid w:val="00DE3A44"/>
    <w:rsid w:val="00DE3A8E"/>
    <w:rsid w:val="00DE3AEE"/>
    <w:rsid w:val="00DE3B99"/>
    <w:rsid w:val="00DE3C84"/>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775"/>
    <w:rsid w:val="00DE6AF2"/>
    <w:rsid w:val="00DE70EE"/>
    <w:rsid w:val="00DE77E8"/>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90C"/>
    <w:rsid w:val="00DF3A96"/>
    <w:rsid w:val="00DF3C3F"/>
    <w:rsid w:val="00DF3CF5"/>
    <w:rsid w:val="00DF4362"/>
    <w:rsid w:val="00DF4457"/>
    <w:rsid w:val="00DF45E3"/>
    <w:rsid w:val="00DF4990"/>
    <w:rsid w:val="00DF4A72"/>
    <w:rsid w:val="00DF4B13"/>
    <w:rsid w:val="00DF4BBD"/>
    <w:rsid w:val="00DF5BB7"/>
    <w:rsid w:val="00DF5BFF"/>
    <w:rsid w:val="00DF5C15"/>
    <w:rsid w:val="00DF6089"/>
    <w:rsid w:val="00DF67B9"/>
    <w:rsid w:val="00DF6B1F"/>
    <w:rsid w:val="00DF6CB3"/>
    <w:rsid w:val="00DF7171"/>
    <w:rsid w:val="00DF72FC"/>
    <w:rsid w:val="00DF76C1"/>
    <w:rsid w:val="00DF7816"/>
    <w:rsid w:val="00DF7B84"/>
    <w:rsid w:val="00DF7E78"/>
    <w:rsid w:val="00E00324"/>
    <w:rsid w:val="00E004A4"/>
    <w:rsid w:val="00E006B5"/>
    <w:rsid w:val="00E009D5"/>
    <w:rsid w:val="00E00FE0"/>
    <w:rsid w:val="00E0139C"/>
    <w:rsid w:val="00E01659"/>
    <w:rsid w:val="00E0192B"/>
    <w:rsid w:val="00E0196A"/>
    <w:rsid w:val="00E01C26"/>
    <w:rsid w:val="00E02176"/>
    <w:rsid w:val="00E02185"/>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653"/>
    <w:rsid w:val="00E15AEC"/>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38D"/>
    <w:rsid w:val="00E25492"/>
    <w:rsid w:val="00E25C43"/>
    <w:rsid w:val="00E25D6B"/>
    <w:rsid w:val="00E260A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0CFB"/>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8EF"/>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AE8"/>
    <w:rsid w:val="00E65B42"/>
    <w:rsid w:val="00E66053"/>
    <w:rsid w:val="00E664A1"/>
    <w:rsid w:val="00E66B94"/>
    <w:rsid w:val="00E66DD8"/>
    <w:rsid w:val="00E672CD"/>
    <w:rsid w:val="00E67437"/>
    <w:rsid w:val="00E675C3"/>
    <w:rsid w:val="00E67693"/>
    <w:rsid w:val="00E67776"/>
    <w:rsid w:val="00E67F8A"/>
    <w:rsid w:val="00E7091D"/>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41"/>
    <w:rsid w:val="00E7409C"/>
    <w:rsid w:val="00E740E5"/>
    <w:rsid w:val="00E74700"/>
    <w:rsid w:val="00E74721"/>
    <w:rsid w:val="00E74736"/>
    <w:rsid w:val="00E74908"/>
    <w:rsid w:val="00E74A04"/>
    <w:rsid w:val="00E755A5"/>
    <w:rsid w:val="00E7563D"/>
    <w:rsid w:val="00E75D2E"/>
    <w:rsid w:val="00E75F51"/>
    <w:rsid w:val="00E765C3"/>
    <w:rsid w:val="00E76856"/>
    <w:rsid w:val="00E768A0"/>
    <w:rsid w:val="00E76F07"/>
    <w:rsid w:val="00E77495"/>
    <w:rsid w:val="00E7762A"/>
    <w:rsid w:val="00E77FBE"/>
    <w:rsid w:val="00E80015"/>
    <w:rsid w:val="00E80055"/>
    <w:rsid w:val="00E8038D"/>
    <w:rsid w:val="00E803B7"/>
    <w:rsid w:val="00E805C5"/>
    <w:rsid w:val="00E80867"/>
    <w:rsid w:val="00E80A9B"/>
    <w:rsid w:val="00E80D1A"/>
    <w:rsid w:val="00E80E32"/>
    <w:rsid w:val="00E80EBB"/>
    <w:rsid w:val="00E818C5"/>
    <w:rsid w:val="00E81DF6"/>
    <w:rsid w:val="00E8228C"/>
    <w:rsid w:val="00E82757"/>
    <w:rsid w:val="00E828B3"/>
    <w:rsid w:val="00E828D9"/>
    <w:rsid w:val="00E82B26"/>
    <w:rsid w:val="00E830CD"/>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3A"/>
    <w:rsid w:val="00E86AC8"/>
    <w:rsid w:val="00E86B3A"/>
    <w:rsid w:val="00E86EF6"/>
    <w:rsid w:val="00E87229"/>
    <w:rsid w:val="00E8727E"/>
    <w:rsid w:val="00E8782C"/>
    <w:rsid w:val="00E87DE7"/>
    <w:rsid w:val="00E90915"/>
    <w:rsid w:val="00E9099B"/>
    <w:rsid w:val="00E9121C"/>
    <w:rsid w:val="00E91A15"/>
    <w:rsid w:val="00E91D67"/>
    <w:rsid w:val="00E91D95"/>
    <w:rsid w:val="00E923F6"/>
    <w:rsid w:val="00E924CF"/>
    <w:rsid w:val="00E92AC3"/>
    <w:rsid w:val="00E92AE4"/>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F9C"/>
    <w:rsid w:val="00E97098"/>
    <w:rsid w:val="00E9736D"/>
    <w:rsid w:val="00E97A0F"/>
    <w:rsid w:val="00E97B36"/>
    <w:rsid w:val="00E97B9A"/>
    <w:rsid w:val="00E97E6D"/>
    <w:rsid w:val="00EA01E1"/>
    <w:rsid w:val="00EA03A4"/>
    <w:rsid w:val="00EA041F"/>
    <w:rsid w:val="00EA04A5"/>
    <w:rsid w:val="00EA04FA"/>
    <w:rsid w:val="00EA05DB"/>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5069"/>
    <w:rsid w:val="00EA5420"/>
    <w:rsid w:val="00EA5CA3"/>
    <w:rsid w:val="00EA5DA1"/>
    <w:rsid w:val="00EA61D3"/>
    <w:rsid w:val="00EA636B"/>
    <w:rsid w:val="00EA656B"/>
    <w:rsid w:val="00EA6619"/>
    <w:rsid w:val="00EA6732"/>
    <w:rsid w:val="00EA6D2E"/>
    <w:rsid w:val="00EA6FE7"/>
    <w:rsid w:val="00EA7276"/>
    <w:rsid w:val="00EA73EB"/>
    <w:rsid w:val="00EA7834"/>
    <w:rsid w:val="00EA7D28"/>
    <w:rsid w:val="00EA7E98"/>
    <w:rsid w:val="00EB0896"/>
    <w:rsid w:val="00EB0E79"/>
    <w:rsid w:val="00EB175A"/>
    <w:rsid w:val="00EB18FC"/>
    <w:rsid w:val="00EB196C"/>
    <w:rsid w:val="00EB1C2D"/>
    <w:rsid w:val="00EB204E"/>
    <w:rsid w:val="00EB286D"/>
    <w:rsid w:val="00EB2AC0"/>
    <w:rsid w:val="00EB2CD4"/>
    <w:rsid w:val="00EB2E9D"/>
    <w:rsid w:val="00EB2F36"/>
    <w:rsid w:val="00EB311E"/>
    <w:rsid w:val="00EB32E0"/>
    <w:rsid w:val="00EB359A"/>
    <w:rsid w:val="00EB3745"/>
    <w:rsid w:val="00EB4110"/>
    <w:rsid w:val="00EB4114"/>
    <w:rsid w:val="00EB434D"/>
    <w:rsid w:val="00EB44DF"/>
    <w:rsid w:val="00EB452A"/>
    <w:rsid w:val="00EB4691"/>
    <w:rsid w:val="00EB481F"/>
    <w:rsid w:val="00EB4B98"/>
    <w:rsid w:val="00EB4DA1"/>
    <w:rsid w:val="00EB5009"/>
    <w:rsid w:val="00EB519E"/>
    <w:rsid w:val="00EB5826"/>
    <w:rsid w:val="00EB5C95"/>
    <w:rsid w:val="00EB5FCF"/>
    <w:rsid w:val="00EB6411"/>
    <w:rsid w:val="00EB6935"/>
    <w:rsid w:val="00EB6ABA"/>
    <w:rsid w:val="00EB6AEC"/>
    <w:rsid w:val="00EB6D42"/>
    <w:rsid w:val="00EB6E88"/>
    <w:rsid w:val="00EB6F49"/>
    <w:rsid w:val="00EB7192"/>
    <w:rsid w:val="00EB71B9"/>
    <w:rsid w:val="00EB7317"/>
    <w:rsid w:val="00EB78CB"/>
    <w:rsid w:val="00EB79B8"/>
    <w:rsid w:val="00EB7BDC"/>
    <w:rsid w:val="00EB7DBF"/>
    <w:rsid w:val="00EB7F6A"/>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8B9"/>
    <w:rsid w:val="00EC3DCD"/>
    <w:rsid w:val="00EC404E"/>
    <w:rsid w:val="00EC42DC"/>
    <w:rsid w:val="00EC485C"/>
    <w:rsid w:val="00EC4902"/>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D003D"/>
    <w:rsid w:val="00ED0140"/>
    <w:rsid w:val="00ED080C"/>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E35"/>
    <w:rsid w:val="00ED30A5"/>
    <w:rsid w:val="00ED3623"/>
    <w:rsid w:val="00ED3878"/>
    <w:rsid w:val="00ED3C08"/>
    <w:rsid w:val="00ED3D04"/>
    <w:rsid w:val="00ED3EF8"/>
    <w:rsid w:val="00ED401D"/>
    <w:rsid w:val="00ED4815"/>
    <w:rsid w:val="00ED49D6"/>
    <w:rsid w:val="00ED4EF5"/>
    <w:rsid w:val="00ED5079"/>
    <w:rsid w:val="00ED526C"/>
    <w:rsid w:val="00ED544F"/>
    <w:rsid w:val="00ED57A8"/>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72"/>
    <w:rsid w:val="00EE0F04"/>
    <w:rsid w:val="00EE0F4D"/>
    <w:rsid w:val="00EE1124"/>
    <w:rsid w:val="00EE17C9"/>
    <w:rsid w:val="00EE187A"/>
    <w:rsid w:val="00EE1D72"/>
    <w:rsid w:val="00EE2AEC"/>
    <w:rsid w:val="00EE3A5C"/>
    <w:rsid w:val="00EE3CB5"/>
    <w:rsid w:val="00EE3F8A"/>
    <w:rsid w:val="00EE42A2"/>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ED6"/>
    <w:rsid w:val="00EE7F07"/>
    <w:rsid w:val="00EE7FAF"/>
    <w:rsid w:val="00EF010A"/>
    <w:rsid w:val="00EF0376"/>
    <w:rsid w:val="00EF0419"/>
    <w:rsid w:val="00EF0592"/>
    <w:rsid w:val="00EF0A5A"/>
    <w:rsid w:val="00EF0BEE"/>
    <w:rsid w:val="00EF0F3E"/>
    <w:rsid w:val="00EF0F7C"/>
    <w:rsid w:val="00EF1EF8"/>
    <w:rsid w:val="00EF20ED"/>
    <w:rsid w:val="00EF2CF9"/>
    <w:rsid w:val="00EF2D06"/>
    <w:rsid w:val="00EF2EAF"/>
    <w:rsid w:val="00EF317A"/>
    <w:rsid w:val="00EF31E2"/>
    <w:rsid w:val="00EF3413"/>
    <w:rsid w:val="00EF3493"/>
    <w:rsid w:val="00EF36A3"/>
    <w:rsid w:val="00EF373B"/>
    <w:rsid w:val="00EF3D39"/>
    <w:rsid w:val="00EF3F24"/>
    <w:rsid w:val="00EF43E1"/>
    <w:rsid w:val="00EF4872"/>
    <w:rsid w:val="00EF4A54"/>
    <w:rsid w:val="00EF51DD"/>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CC2"/>
    <w:rsid w:val="00F012AA"/>
    <w:rsid w:val="00F012FE"/>
    <w:rsid w:val="00F01565"/>
    <w:rsid w:val="00F01633"/>
    <w:rsid w:val="00F017C5"/>
    <w:rsid w:val="00F01F30"/>
    <w:rsid w:val="00F01FC3"/>
    <w:rsid w:val="00F02183"/>
    <w:rsid w:val="00F02949"/>
    <w:rsid w:val="00F02A66"/>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5F9"/>
    <w:rsid w:val="00F07649"/>
    <w:rsid w:val="00F076DF"/>
    <w:rsid w:val="00F07B85"/>
    <w:rsid w:val="00F07F5F"/>
    <w:rsid w:val="00F10054"/>
    <w:rsid w:val="00F106AA"/>
    <w:rsid w:val="00F10D20"/>
    <w:rsid w:val="00F10EA3"/>
    <w:rsid w:val="00F10FA0"/>
    <w:rsid w:val="00F110E7"/>
    <w:rsid w:val="00F1133F"/>
    <w:rsid w:val="00F11344"/>
    <w:rsid w:val="00F1142E"/>
    <w:rsid w:val="00F114B2"/>
    <w:rsid w:val="00F11D5A"/>
    <w:rsid w:val="00F12132"/>
    <w:rsid w:val="00F1283F"/>
    <w:rsid w:val="00F12B7C"/>
    <w:rsid w:val="00F12BDE"/>
    <w:rsid w:val="00F12FC4"/>
    <w:rsid w:val="00F13402"/>
    <w:rsid w:val="00F13574"/>
    <w:rsid w:val="00F136F4"/>
    <w:rsid w:val="00F13A37"/>
    <w:rsid w:val="00F13B6F"/>
    <w:rsid w:val="00F13ECD"/>
    <w:rsid w:val="00F1416F"/>
    <w:rsid w:val="00F142A4"/>
    <w:rsid w:val="00F1430A"/>
    <w:rsid w:val="00F14C06"/>
    <w:rsid w:val="00F14E45"/>
    <w:rsid w:val="00F15C53"/>
    <w:rsid w:val="00F15EAB"/>
    <w:rsid w:val="00F1624D"/>
    <w:rsid w:val="00F1650D"/>
    <w:rsid w:val="00F169E3"/>
    <w:rsid w:val="00F16AC1"/>
    <w:rsid w:val="00F16BC1"/>
    <w:rsid w:val="00F16CFA"/>
    <w:rsid w:val="00F16CFD"/>
    <w:rsid w:val="00F17110"/>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75"/>
    <w:rsid w:val="00F331DD"/>
    <w:rsid w:val="00F332CA"/>
    <w:rsid w:val="00F33488"/>
    <w:rsid w:val="00F337D3"/>
    <w:rsid w:val="00F33C64"/>
    <w:rsid w:val="00F33E3D"/>
    <w:rsid w:val="00F34372"/>
    <w:rsid w:val="00F34D39"/>
    <w:rsid w:val="00F34DEC"/>
    <w:rsid w:val="00F35241"/>
    <w:rsid w:val="00F359F4"/>
    <w:rsid w:val="00F35BEF"/>
    <w:rsid w:val="00F35E10"/>
    <w:rsid w:val="00F35E96"/>
    <w:rsid w:val="00F364E7"/>
    <w:rsid w:val="00F367AB"/>
    <w:rsid w:val="00F36D9F"/>
    <w:rsid w:val="00F377C5"/>
    <w:rsid w:val="00F400BB"/>
    <w:rsid w:val="00F400DD"/>
    <w:rsid w:val="00F402BB"/>
    <w:rsid w:val="00F40327"/>
    <w:rsid w:val="00F40728"/>
    <w:rsid w:val="00F40AAD"/>
    <w:rsid w:val="00F40AB2"/>
    <w:rsid w:val="00F40B69"/>
    <w:rsid w:val="00F40CEB"/>
    <w:rsid w:val="00F40CF2"/>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166"/>
    <w:rsid w:val="00F4379E"/>
    <w:rsid w:val="00F43957"/>
    <w:rsid w:val="00F43A80"/>
    <w:rsid w:val="00F43FAD"/>
    <w:rsid w:val="00F4433B"/>
    <w:rsid w:val="00F449B9"/>
    <w:rsid w:val="00F44AE7"/>
    <w:rsid w:val="00F44CF4"/>
    <w:rsid w:val="00F44ECA"/>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51E"/>
    <w:rsid w:val="00F4754C"/>
    <w:rsid w:val="00F47651"/>
    <w:rsid w:val="00F476E6"/>
    <w:rsid w:val="00F47958"/>
    <w:rsid w:val="00F50109"/>
    <w:rsid w:val="00F5025B"/>
    <w:rsid w:val="00F506C6"/>
    <w:rsid w:val="00F50A5C"/>
    <w:rsid w:val="00F51393"/>
    <w:rsid w:val="00F51BF4"/>
    <w:rsid w:val="00F51E85"/>
    <w:rsid w:val="00F521AF"/>
    <w:rsid w:val="00F52407"/>
    <w:rsid w:val="00F527DD"/>
    <w:rsid w:val="00F52B51"/>
    <w:rsid w:val="00F52CC9"/>
    <w:rsid w:val="00F52E24"/>
    <w:rsid w:val="00F531B2"/>
    <w:rsid w:val="00F53BE7"/>
    <w:rsid w:val="00F53DDC"/>
    <w:rsid w:val="00F54007"/>
    <w:rsid w:val="00F54041"/>
    <w:rsid w:val="00F541E4"/>
    <w:rsid w:val="00F5420F"/>
    <w:rsid w:val="00F54390"/>
    <w:rsid w:val="00F543DD"/>
    <w:rsid w:val="00F544AE"/>
    <w:rsid w:val="00F5486E"/>
    <w:rsid w:val="00F54A1B"/>
    <w:rsid w:val="00F54ADC"/>
    <w:rsid w:val="00F54B75"/>
    <w:rsid w:val="00F54C34"/>
    <w:rsid w:val="00F551D4"/>
    <w:rsid w:val="00F555AE"/>
    <w:rsid w:val="00F55CD0"/>
    <w:rsid w:val="00F55CEE"/>
    <w:rsid w:val="00F55F1B"/>
    <w:rsid w:val="00F5605B"/>
    <w:rsid w:val="00F561CD"/>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E"/>
    <w:rsid w:val="00F641FB"/>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C3E"/>
    <w:rsid w:val="00F67CD9"/>
    <w:rsid w:val="00F67F37"/>
    <w:rsid w:val="00F70557"/>
    <w:rsid w:val="00F70568"/>
    <w:rsid w:val="00F707B3"/>
    <w:rsid w:val="00F70943"/>
    <w:rsid w:val="00F70A5B"/>
    <w:rsid w:val="00F70C4B"/>
    <w:rsid w:val="00F70D00"/>
    <w:rsid w:val="00F71055"/>
    <w:rsid w:val="00F715F0"/>
    <w:rsid w:val="00F71976"/>
    <w:rsid w:val="00F71ABB"/>
    <w:rsid w:val="00F71B5A"/>
    <w:rsid w:val="00F71C39"/>
    <w:rsid w:val="00F71D18"/>
    <w:rsid w:val="00F71D1F"/>
    <w:rsid w:val="00F723B8"/>
    <w:rsid w:val="00F724C6"/>
    <w:rsid w:val="00F7259B"/>
    <w:rsid w:val="00F727EB"/>
    <w:rsid w:val="00F72B7A"/>
    <w:rsid w:val="00F73075"/>
    <w:rsid w:val="00F73461"/>
    <w:rsid w:val="00F73902"/>
    <w:rsid w:val="00F73B5F"/>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2D"/>
    <w:rsid w:val="00F77C8A"/>
    <w:rsid w:val="00F77D90"/>
    <w:rsid w:val="00F8022F"/>
    <w:rsid w:val="00F80535"/>
    <w:rsid w:val="00F80876"/>
    <w:rsid w:val="00F81140"/>
    <w:rsid w:val="00F814BF"/>
    <w:rsid w:val="00F81FBE"/>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129"/>
    <w:rsid w:val="00F8487C"/>
    <w:rsid w:val="00F848D9"/>
    <w:rsid w:val="00F84D5A"/>
    <w:rsid w:val="00F85361"/>
    <w:rsid w:val="00F85418"/>
    <w:rsid w:val="00F8549A"/>
    <w:rsid w:val="00F854C6"/>
    <w:rsid w:val="00F85675"/>
    <w:rsid w:val="00F85B7C"/>
    <w:rsid w:val="00F8603F"/>
    <w:rsid w:val="00F86530"/>
    <w:rsid w:val="00F868FE"/>
    <w:rsid w:val="00F86C72"/>
    <w:rsid w:val="00F86D8B"/>
    <w:rsid w:val="00F86DA0"/>
    <w:rsid w:val="00F86E16"/>
    <w:rsid w:val="00F870D8"/>
    <w:rsid w:val="00F874E8"/>
    <w:rsid w:val="00F876E7"/>
    <w:rsid w:val="00F8774E"/>
    <w:rsid w:val="00F877E9"/>
    <w:rsid w:val="00F879A0"/>
    <w:rsid w:val="00F87F22"/>
    <w:rsid w:val="00F9011F"/>
    <w:rsid w:val="00F903B8"/>
    <w:rsid w:val="00F903C4"/>
    <w:rsid w:val="00F9070B"/>
    <w:rsid w:val="00F90BCE"/>
    <w:rsid w:val="00F90C93"/>
    <w:rsid w:val="00F9119B"/>
    <w:rsid w:val="00F914A2"/>
    <w:rsid w:val="00F9158E"/>
    <w:rsid w:val="00F915A1"/>
    <w:rsid w:val="00F9168C"/>
    <w:rsid w:val="00F91781"/>
    <w:rsid w:val="00F92401"/>
    <w:rsid w:val="00F929CE"/>
    <w:rsid w:val="00F92AAA"/>
    <w:rsid w:val="00F930DB"/>
    <w:rsid w:val="00F937CD"/>
    <w:rsid w:val="00F9392A"/>
    <w:rsid w:val="00F93BB2"/>
    <w:rsid w:val="00F93FDB"/>
    <w:rsid w:val="00F94399"/>
    <w:rsid w:val="00F944BD"/>
    <w:rsid w:val="00F944D0"/>
    <w:rsid w:val="00F94826"/>
    <w:rsid w:val="00F949E2"/>
    <w:rsid w:val="00F94E77"/>
    <w:rsid w:val="00F94F31"/>
    <w:rsid w:val="00F9525D"/>
    <w:rsid w:val="00F95B1E"/>
    <w:rsid w:val="00F95D04"/>
    <w:rsid w:val="00F960C2"/>
    <w:rsid w:val="00F9611A"/>
    <w:rsid w:val="00F963E9"/>
    <w:rsid w:val="00F9661F"/>
    <w:rsid w:val="00F96A95"/>
    <w:rsid w:val="00F96B61"/>
    <w:rsid w:val="00F96E5E"/>
    <w:rsid w:val="00F96F30"/>
    <w:rsid w:val="00F977B5"/>
    <w:rsid w:val="00F97AFF"/>
    <w:rsid w:val="00F97B04"/>
    <w:rsid w:val="00FA0133"/>
    <w:rsid w:val="00FA1129"/>
    <w:rsid w:val="00FA15F4"/>
    <w:rsid w:val="00FA168C"/>
    <w:rsid w:val="00FA1D4F"/>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B0363"/>
    <w:rsid w:val="00FB05A6"/>
    <w:rsid w:val="00FB065A"/>
    <w:rsid w:val="00FB0701"/>
    <w:rsid w:val="00FB077C"/>
    <w:rsid w:val="00FB0878"/>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4067"/>
    <w:rsid w:val="00FB444C"/>
    <w:rsid w:val="00FB4497"/>
    <w:rsid w:val="00FB48BC"/>
    <w:rsid w:val="00FB5180"/>
    <w:rsid w:val="00FB530A"/>
    <w:rsid w:val="00FB53C8"/>
    <w:rsid w:val="00FB53D1"/>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AB8"/>
    <w:rsid w:val="00FC0E14"/>
    <w:rsid w:val="00FC11BC"/>
    <w:rsid w:val="00FC128C"/>
    <w:rsid w:val="00FC1522"/>
    <w:rsid w:val="00FC1558"/>
    <w:rsid w:val="00FC1647"/>
    <w:rsid w:val="00FC1755"/>
    <w:rsid w:val="00FC1853"/>
    <w:rsid w:val="00FC21C4"/>
    <w:rsid w:val="00FC223A"/>
    <w:rsid w:val="00FC245F"/>
    <w:rsid w:val="00FC354F"/>
    <w:rsid w:val="00FC3631"/>
    <w:rsid w:val="00FC39A4"/>
    <w:rsid w:val="00FC4462"/>
    <w:rsid w:val="00FC4BFC"/>
    <w:rsid w:val="00FC4C65"/>
    <w:rsid w:val="00FC4DD3"/>
    <w:rsid w:val="00FC4EE3"/>
    <w:rsid w:val="00FC4FE2"/>
    <w:rsid w:val="00FC52D4"/>
    <w:rsid w:val="00FC586C"/>
    <w:rsid w:val="00FC59BC"/>
    <w:rsid w:val="00FC6A5C"/>
    <w:rsid w:val="00FC6F7B"/>
    <w:rsid w:val="00FC78B2"/>
    <w:rsid w:val="00FC7906"/>
    <w:rsid w:val="00FC7959"/>
    <w:rsid w:val="00FC7982"/>
    <w:rsid w:val="00FC7AA0"/>
    <w:rsid w:val="00FD00C2"/>
    <w:rsid w:val="00FD01E1"/>
    <w:rsid w:val="00FD045C"/>
    <w:rsid w:val="00FD0C41"/>
    <w:rsid w:val="00FD0DF5"/>
    <w:rsid w:val="00FD12BB"/>
    <w:rsid w:val="00FD13B3"/>
    <w:rsid w:val="00FD13CD"/>
    <w:rsid w:val="00FD1E48"/>
    <w:rsid w:val="00FD2244"/>
    <w:rsid w:val="00FD224D"/>
    <w:rsid w:val="00FD29DE"/>
    <w:rsid w:val="00FD2A48"/>
    <w:rsid w:val="00FD2A81"/>
    <w:rsid w:val="00FD2B1F"/>
    <w:rsid w:val="00FD2CFC"/>
    <w:rsid w:val="00FD34EC"/>
    <w:rsid w:val="00FD3B28"/>
    <w:rsid w:val="00FD3B55"/>
    <w:rsid w:val="00FD437B"/>
    <w:rsid w:val="00FD49D3"/>
    <w:rsid w:val="00FD4BB3"/>
    <w:rsid w:val="00FD4EF4"/>
    <w:rsid w:val="00FD53D9"/>
    <w:rsid w:val="00FD574C"/>
    <w:rsid w:val="00FD5A50"/>
    <w:rsid w:val="00FD60A4"/>
    <w:rsid w:val="00FD63E7"/>
    <w:rsid w:val="00FD6E77"/>
    <w:rsid w:val="00FD6EF7"/>
    <w:rsid w:val="00FD71B9"/>
    <w:rsid w:val="00FD7283"/>
    <w:rsid w:val="00FD7351"/>
    <w:rsid w:val="00FD747B"/>
    <w:rsid w:val="00FD7DD9"/>
    <w:rsid w:val="00FD7F74"/>
    <w:rsid w:val="00FE040A"/>
    <w:rsid w:val="00FE05B4"/>
    <w:rsid w:val="00FE0A42"/>
    <w:rsid w:val="00FE0BAF"/>
    <w:rsid w:val="00FE0C19"/>
    <w:rsid w:val="00FE0C3D"/>
    <w:rsid w:val="00FE0E64"/>
    <w:rsid w:val="00FE1350"/>
    <w:rsid w:val="00FE1449"/>
    <w:rsid w:val="00FE14A9"/>
    <w:rsid w:val="00FE1704"/>
    <w:rsid w:val="00FE18C3"/>
    <w:rsid w:val="00FE1C57"/>
    <w:rsid w:val="00FE23AA"/>
    <w:rsid w:val="00FE2571"/>
    <w:rsid w:val="00FE262E"/>
    <w:rsid w:val="00FE26B2"/>
    <w:rsid w:val="00FE2F5B"/>
    <w:rsid w:val="00FE2F92"/>
    <w:rsid w:val="00FE307A"/>
    <w:rsid w:val="00FE329F"/>
    <w:rsid w:val="00FE3521"/>
    <w:rsid w:val="00FE35B8"/>
    <w:rsid w:val="00FE35C0"/>
    <w:rsid w:val="00FE394F"/>
    <w:rsid w:val="00FE3B96"/>
    <w:rsid w:val="00FE3CA9"/>
    <w:rsid w:val="00FE4087"/>
    <w:rsid w:val="00FE40BD"/>
    <w:rsid w:val="00FE425A"/>
    <w:rsid w:val="00FE425C"/>
    <w:rsid w:val="00FE46F1"/>
    <w:rsid w:val="00FE4743"/>
    <w:rsid w:val="00FE4A71"/>
    <w:rsid w:val="00FE4E4B"/>
    <w:rsid w:val="00FE4F17"/>
    <w:rsid w:val="00FE5062"/>
    <w:rsid w:val="00FE52D0"/>
    <w:rsid w:val="00FE5332"/>
    <w:rsid w:val="00FE5407"/>
    <w:rsid w:val="00FE5469"/>
    <w:rsid w:val="00FE54DE"/>
    <w:rsid w:val="00FE557F"/>
    <w:rsid w:val="00FE5906"/>
    <w:rsid w:val="00FE5C6A"/>
    <w:rsid w:val="00FE6497"/>
    <w:rsid w:val="00FE6579"/>
    <w:rsid w:val="00FE6E6B"/>
    <w:rsid w:val="00FE7015"/>
    <w:rsid w:val="00FE7234"/>
    <w:rsid w:val="00FE74A0"/>
    <w:rsid w:val="00FE7572"/>
    <w:rsid w:val="00FE78F4"/>
    <w:rsid w:val="00FE79AC"/>
    <w:rsid w:val="00FE7ADD"/>
    <w:rsid w:val="00FE7DAC"/>
    <w:rsid w:val="00FE7F2B"/>
    <w:rsid w:val="00FF0050"/>
    <w:rsid w:val="00FF02D4"/>
    <w:rsid w:val="00FF02E0"/>
    <w:rsid w:val="00FF0627"/>
    <w:rsid w:val="00FF1534"/>
    <w:rsid w:val="00FF157E"/>
    <w:rsid w:val="00FF19A4"/>
    <w:rsid w:val="00FF1CA6"/>
    <w:rsid w:val="00FF221A"/>
    <w:rsid w:val="00FF2374"/>
    <w:rsid w:val="00FF23EA"/>
    <w:rsid w:val="00FF2A45"/>
    <w:rsid w:val="00FF2EB9"/>
    <w:rsid w:val="00FF303B"/>
    <w:rsid w:val="00FF31E4"/>
    <w:rsid w:val="00FF34DD"/>
    <w:rsid w:val="00FF38BF"/>
    <w:rsid w:val="00FF46E1"/>
    <w:rsid w:val="00FF5216"/>
    <w:rsid w:val="00FF5520"/>
    <w:rsid w:val="00FF554A"/>
    <w:rsid w:val="00FF59ED"/>
    <w:rsid w:val="00FF5B38"/>
    <w:rsid w:val="00FF62A7"/>
    <w:rsid w:val="00FF6784"/>
    <w:rsid w:val="00FF678F"/>
    <w:rsid w:val="00FF7362"/>
    <w:rsid w:val="00FF782D"/>
    <w:rsid w:val="00FF7893"/>
    <w:rsid w:val="00FF7A30"/>
    <w:rsid w:val="00FF7BA1"/>
    <w:rsid w:val="00FF7CEE"/>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6B4A5B26-CF08-4FA9-B95A-43876367E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unhideWhenUsed/>
    <w:rsid w:val="00246617"/>
    <w:rPr>
      <w:sz w:val="20"/>
      <w:szCs w:val="20"/>
    </w:rPr>
  </w:style>
  <w:style w:type="character" w:customStyle="1" w:styleId="Char0">
    <w:name w:val="批注文字 Char"/>
    <w:basedOn w:val="a0"/>
    <w:link w:val="a6"/>
    <w:uiPriority w:val="99"/>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8445A1"/>
    <w:rPr>
      <w:rFonts w:ascii="Cambria" w:hAnsi="Cambria"/>
      <w:b/>
      <w:bCs/>
      <w:sz w:val="32"/>
      <w:szCs w:val="32"/>
      <w:lang w:val="en-US" w:eastAsia="zh-CN"/>
    </w:rPr>
  </w:style>
  <w:style w:type="character" w:customStyle="1" w:styleId="3Char">
    <w:name w:val="标题 3 Char"/>
    <w:link w:val="3"/>
    <w:uiPriority w:val="9"/>
    <w:semiHidden/>
    <w:rsid w:val="00B74394"/>
    <w:rPr>
      <w:b/>
      <w:bCs/>
      <w:sz w:val="32"/>
      <w:szCs w:val="32"/>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99"/>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99"/>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semiHidden/>
    <w:unhideWhenUsed/>
    <w:rsid w:val="009A49F8"/>
    <w:pPr>
      <w:spacing w:after="120"/>
      <w:ind w:left="360"/>
    </w:pPr>
  </w:style>
  <w:style w:type="character" w:customStyle="1" w:styleId="Chara">
    <w:name w:val="正文文本缩进 Char"/>
    <w:basedOn w:val="a0"/>
    <w:link w:val="af5"/>
    <w:uiPriority w:val="99"/>
    <w:semiHidden/>
    <w:rsid w:val="009A49F8"/>
    <w:rPr>
      <w:sz w:val="22"/>
      <w:szCs w:val="22"/>
    </w:rPr>
  </w:style>
  <w:style w:type="paragraph" w:customStyle="1" w:styleId="maintext">
    <w:name w:val="main text"/>
    <w:basedOn w:val="a"/>
    <w:link w:val="maintextChar"/>
    <w:qFormat/>
    <w:rsid w:val="007C2740"/>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rsid w:val="007C2740"/>
    <w:rPr>
      <w:rFonts w:ascii="Times New Roman" w:eastAsia="Malgun Gothic" w:hAnsi="Times New Roman"/>
      <w:lang w:val="en-GB" w:eastAsia="ko-KR"/>
    </w:rPr>
  </w:style>
  <w:style w:type="paragraph" w:customStyle="1" w:styleId="2222">
    <w:name w:val="스타일 스타일 스타일 스타일 양쪽 첫 줄:  2 글자 + 첫 줄:  2 글자 + 첫 줄:  2 글자 + 첫 줄:  2..."/>
    <w:basedOn w:val="a"/>
    <w:link w:val="2222Char"/>
    <w:rsid w:val="008A3C02"/>
    <w:pPr>
      <w:spacing w:after="180" w:line="336" w:lineRule="auto"/>
      <w:ind w:firstLineChars="200" w:firstLine="200"/>
      <w:jc w:val="both"/>
    </w:pPr>
    <w:rPr>
      <w:rFonts w:ascii="Times New Roman" w:eastAsia="Malgun Gothic" w:hAnsi="Times New Roman"/>
      <w:sz w:val="20"/>
      <w:szCs w:val="20"/>
      <w:lang w:val="en-GB" w:eastAsia="en-US"/>
    </w:rPr>
  </w:style>
  <w:style w:type="character" w:customStyle="1" w:styleId="2222Char">
    <w:name w:val="스타일 스타일 스타일 스타일 양쪽 첫 줄:  2 글자 + 첫 줄:  2 글자 + 첫 줄:  2 글자 + 첫 줄:  2... Char"/>
    <w:link w:val="2222"/>
    <w:rsid w:val="008A3C02"/>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DAF868-5E5D-454A-8C41-996D60122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2117</Words>
  <Characters>12067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R1-1608668</vt:lpstr>
    </vt:vector>
  </TitlesOfParts>
  <Company>ZTE</Company>
  <LinksUpToDate>false</LinksUpToDate>
  <CharactersWithSpaces>14156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R1-1608668</dc:title>
  <dc:creator>ZTE</dc:creator>
  <cp:lastModifiedBy>LI</cp:lastModifiedBy>
  <cp:revision>7</cp:revision>
  <dcterms:created xsi:type="dcterms:W3CDTF">2016-11-05T18:15:00Z</dcterms:created>
  <dcterms:modified xsi:type="dcterms:W3CDTF">2016-11-05T21:19:00Z</dcterms:modified>
</cp:coreProperties>
</file>